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456" w:rsidRPr="00787332" w:rsidRDefault="00F23456" w:rsidP="00F23456">
      <w:bookmarkStart w:id="0" w:name="_GoBack"/>
      <w:bookmarkEnd w:id="0"/>
    </w:p>
    <w:p w:rsidR="00F23456" w:rsidRPr="00F23456" w:rsidRDefault="00F23456" w:rsidP="00F23456">
      <w:pPr>
        <w:jc w:val="center"/>
        <w:rPr>
          <w:rFonts w:ascii="Times New Roman" w:hAnsi="Times New Roman" w:cs="Times New Roman"/>
          <w:b/>
          <w:sz w:val="24"/>
          <w:szCs w:val="24"/>
          <w:lang w:val="sr-Cyrl-CS"/>
        </w:rPr>
      </w:pPr>
      <w:r w:rsidRPr="00F23456">
        <w:rPr>
          <w:rFonts w:ascii="Times New Roman" w:eastAsia="Times New Roman" w:hAnsi="Times New Roman" w:cs="Times New Roman"/>
          <w:b/>
          <w:sz w:val="24"/>
          <w:szCs w:val="24"/>
          <w:lang w:bidi="en-US"/>
        </w:rPr>
        <w:t>UNIVERSITY OF NOVI SAD</w:t>
      </w:r>
    </w:p>
    <w:p w:rsidR="00F23456" w:rsidRPr="00F23456" w:rsidRDefault="00F23456" w:rsidP="00F23456">
      <w:pPr>
        <w:jc w:val="center"/>
        <w:rPr>
          <w:rFonts w:ascii="Times New Roman" w:hAnsi="Times New Roman" w:cs="Times New Roman"/>
          <w:sz w:val="24"/>
          <w:szCs w:val="24"/>
          <w:lang w:val="sr-Cyrl-CS"/>
        </w:rPr>
      </w:pPr>
      <w:r w:rsidRPr="00F23456">
        <w:rPr>
          <w:rFonts w:ascii="Times New Roman" w:eastAsia="Times New Roman" w:hAnsi="Times New Roman" w:cs="Times New Roman"/>
          <w:noProof/>
          <w:sz w:val="24"/>
          <w:szCs w:val="24"/>
        </w:rPr>
        <w:drawing>
          <wp:inline distT="0" distB="0" distL="0" distR="0">
            <wp:extent cx="923925" cy="800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23925" cy="800100"/>
                    </a:xfrm>
                    <a:prstGeom prst="rect">
                      <a:avLst/>
                    </a:prstGeom>
                    <a:noFill/>
                    <a:ln w="9525">
                      <a:noFill/>
                      <a:miter lim="800000"/>
                      <a:headEnd/>
                      <a:tailEnd/>
                    </a:ln>
                  </pic:spPr>
                </pic:pic>
              </a:graphicData>
            </a:graphic>
          </wp:inline>
        </w:drawing>
      </w:r>
    </w:p>
    <w:p w:rsidR="00F23456" w:rsidRPr="00F23456" w:rsidRDefault="00F23456" w:rsidP="00F23456">
      <w:pPr>
        <w:jc w:val="center"/>
        <w:rPr>
          <w:rFonts w:ascii="Times New Roman" w:hAnsi="Times New Roman" w:cs="Times New Roman"/>
          <w:sz w:val="24"/>
          <w:szCs w:val="24"/>
          <w:lang w:val="sr-Cyrl-CS"/>
        </w:rPr>
      </w:pPr>
      <w:r w:rsidRPr="00F23456">
        <w:rPr>
          <w:rFonts w:ascii="Times New Roman" w:eastAsia="Times New Roman" w:hAnsi="Times New Roman" w:cs="Times New Roman"/>
          <w:noProof/>
          <w:sz w:val="24"/>
          <w:szCs w:val="24"/>
        </w:rPr>
        <w:drawing>
          <wp:inline distT="0" distB="0" distL="0" distR="0">
            <wp:extent cx="1104900" cy="4000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104900" cy="400050"/>
                    </a:xfrm>
                    <a:prstGeom prst="rect">
                      <a:avLst/>
                    </a:prstGeom>
                    <a:noFill/>
                    <a:ln w="9525">
                      <a:noFill/>
                      <a:miter lim="800000"/>
                      <a:headEnd/>
                      <a:tailEnd/>
                    </a:ln>
                  </pic:spPr>
                </pic:pic>
              </a:graphicData>
            </a:graphic>
          </wp:inline>
        </w:drawing>
      </w:r>
    </w:p>
    <w:p w:rsidR="00F23456" w:rsidRPr="00F23456" w:rsidRDefault="00F23456" w:rsidP="00F23456">
      <w:pPr>
        <w:jc w:val="center"/>
        <w:rPr>
          <w:rFonts w:ascii="Times New Roman" w:hAnsi="Times New Roman" w:cs="Times New Roman"/>
          <w:b/>
          <w:sz w:val="24"/>
          <w:szCs w:val="24"/>
          <w:lang w:val="sr-Cyrl-CS"/>
        </w:rPr>
      </w:pPr>
    </w:p>
    <w:p w:rsidR="00F23456" w:rsidRPr="00F23456" w:rsidRDefault="00F23456" w:rsidP="00F23456">
      <w:pPr>
        <w:jc w:val="center"/>
        <w:rPr>
          <w:rFonts w:ascii="Times New Roman" w:hAnsi="Times New Roman" w:cs="Times New Roman"/>
          <w:b/>
          <w:sz w:val="24"/>
          <w:szCs w:val="24"/>
          <w:lang w:val="sr-Cyrl-CS"/>
        </w:rPr>
      </w:pPr>
      <w:r w:rsidRPr="00F23456">
        <w:rPr>
          <w:rFonts w:ascii="Times New Roman" w:eastAsia="Times New Roman" w:hAnsi="Times New Roman" w:cs="Times New Roman"/>
          <w:b/>
          <w:sz w:val="24"/>
          <w:szCs w:val="24"/>
          <w:lang w:bidi="en-US"/>
        </w:rPr>
        <w:t xml:space="preserve">Novi Sad, </w:t>
      </w:r>
      <w:proofErr w:type="spellStart"/>
      <w:r w:rsidRPr="00F23456">
        <w:rPr>
          <w:rFonts w:ascii="Times New Roman" w:eastAsia="Times New Roman" w:hAnsi="Times New Roman" w:cs="Times New Roman"/>
          <w:b/>
          <w:sz w:val="24"/>
          <w:szCs w:val="24"/>
          <w:lang w:bidi="en-US"/>
        </w:rPr>
        <w:t>Đure</w:t>
      </w:r>
      <w:proofErr w:type="spellEnd"/>
      <w:r w:rsidRPr="00F23456">
        <w:rPr>
          <w:rFonts w:ascii="Times New Roman" w:eastAsia="Times New Roman" w:hAnsi="Times New Roman" w:cs="Times New Roman"/>
          <w:b/>
          <w:sz w:val="24"/>
          <w:szCs w:val="24"/>
          <w:lang w:bidi="en-US"/>
        </w:rPr>
        <w:t xml:space="preserve"> </w:t>
      </w:r>
      <w:proofErr w:type="spellStart"/>
      <w:r w:rsidRPr="00F23456">
        <w:rPr>
          <w:rFonts w:ascii="Times New Roman" w:eastAsia="Times New Roman" w:hAnsi="Times New Roman" w:cs="Times New Roman"/>
          <w:b/>
          <w:sz w:val="24"/>
          <w:szCs w:val="24"/>
          <w:lang w:bidi="en-US"/>
        </w:rPr>
        <w:t>Jakšića</w:t>
      </w:r>
      <w:proofErr w:type="spellEnd"/>
      <w:r w:rsidRPr="00F23456">
        <w:rPr>
          <w:rFonts w:ascii="Times New Roman" w:eastAsia="Times New Roman" w:hAnsi="Times New Roman" w:cs="Times New Roman"/>
          <w:b/>
          <w:sz w:val="24"/>
          <w:szCs w:val="24"/>
          <w:lang w:bidi="en-US"/>
        </w:rPr>
        <w:t xml:space="preserve"> 7</w:t>
      </w:r>
    </w:p>
    <w:p w:rsidR="00F23456" w:rsidRPr="00F23456" w:rsidRDefault="00F23456" w:rsidP="00F23456">
      <w:pPr>
        <w:jc w:val="center"/>
        <w:rPr>
          <w:rFonts w:ascii="Times New Roman" w:hAnsi="Times New Roman" w:cs="Times New Roman"/>
          <w:b/>
          <w:sz w:val="24"/>
          <w:szCs w:val="24"/>
          <w:lang w:val="sr-Cyrl-CS"/>
        </w:rPr>
      </w:pPr>
      <w:r w:rsidRPr="00F23456">
        <w:rPr>
          <w:rFonts w:ascii="Times New Roman" w:eastAsia="Times New Roman" w:hAnsi="Times New Roman" w:cs="Times New Roman"/>
          <w:b/>
          <w:sz w:val="24"/>
          <w:szCs w:val="24"/>
          <w:lang w:bidi="en-US"/>
        </w:rPr>
        <w:t xml:space="preserve">  </w:t>
      </w:r>
      <w:proofErr w:type="gramStart"/>
      <w:r w:rsidRPr="00F23456">
        <w:rPr>
          <w:rFonts w:ascii="Times New Roman" w:eastAsia="Times New Roman" w:hAnsi="Times New Roman" w:cs="Times New Roman"/>
          <w:b/>
          <w:sz w:val="24"/>
          <w:szCs w:val="24"/>
          <w:lang w:bidi="en-US"/>
        </w:rPr>
        <w:t>telephone</w:t>
      </w:r>
      <w:proofErr w:type="gramEnd"/>
      <w:r w:rsidRPr="00F23456">
        <w:rPr>
          <w:rFonts w:ascii="Times New Roman" w:eastAsia="Times New Roman" w:hAnsi="Times New Roman" w:cs="Times New Roman"/>
          <w:b/>
          <w:sz w:val="24"/>
          <w:szCs w:val="24"/>
          <w:lang w:bidi="en-US"/>
        </w:rPr>
        <w:t>: 021/422-177</w:t>
      </w:r>
    </w:p>
    <w:p w:rsidR="00F23456" w:rsidRPr="00F23456" w:rsidRDefault="00F23456" w:rsidP="00F23456">
      <w:pPr>
        <w:jc w:val="center"/>
        <w:rPr>
          <w:rFonts w:ascii="Times New Roman" w:hAnsi="Times New Roman" w:cs="Times New Roman"/>
          <w:b/>
          <w:sz w:val="24"/>
          <w:szCs w:val="24"/>
          <w:lang w:val="sr-Cyrl-CS"/>
        </w:rPr>
      </w:pPr>
      <w:r w:rsidRPr="00F23456">
        <w:rPr>
          <w:rFonts w:ascii="Times New Roman" w:eastAsia="Times New Roman" w:hAnsi="Times New Roman" w:cs="Times New Roman"/>
          <w:b/>
          <w:sz w:val="24"/>
          <w:szCs w:val="24"/>
          <w:lang w:bidi="en-US"/>
        </w:rPr>
        <w:t>Fax: 021/420-187</w:t>
      </w:r>
    </w:p>
    <w:p w:rsidR="00F23456" w:rsidRPr="00F23456" w:rsidRDefault="00F23456" w:rsidP="00F23456">
      <w:pPr>
        <w:jc w:val="center"/>
        <w:rPr>
          <w:rFonts w:ascii="Times New Roman" w:hAnsi="Times New Roman" w:cs="Times New Roman"/>
          <w:b/>
          <w:sz w:val="24"/>
          <w:szCs w:val="24"/>
          <w:lang w:val="sr-Cyrl-CS"/>
        </w:rPr>
      </w:pPr>
      <w:r w:rsidRPr="00F23456">
        <w:rPr>
          <w:rFonts w:ascii="Times New Roman" w:eastAsia="Times New Roman" w:hAnsi="Times New Roman" w:cs="Times New Roman"/>
          <w:b/>
          <w:sz w:val="24"/>
          <w:szCs w:val="24"/>
          <w:lang w:bidi="en-US"/>
        </w:rPr>
        <w:t>Account number: 840-1451666-42</w:t>
      </w:r>
    </w:p>
    <w:p w:rsidR="00F23456" w:rsidRPr="00F23456" w:rsidRDefault="00F23456" w:rsidP="00F23456">
      <w:pPr>
        <w:jc w:val="center"/>
        <w:rPr>
          <w:rFonts w:ascii="Times New Roman" w:hAnsi="Times New Roman" w:cs="Times New Roman"/>
          <w:b/>
          <w:sz w:val="24"/>
          <w:szCs w:val="24"/>
          <w:lang w:val="sr-Latn-CS"/>
        </w:rPr>
      </w:pPr>
      <w:r w:rsidRPr="00F23456">
        <w:rPr>
          <w:rFonts w:ascii="Times New Roman" w:eastAsia="Times New Roman" w:hAnsi="Times New Roman" w:cs="Times New Roman"/>
          <w:b/>
          <w:sz w:val="24"/>
          <w:szCs w:val="24"/>
          <w:lang w:bidi="en-US"/>
        </w:rPr>
        <w:t xml:space="preserve">www.akademija.uns.ac.rs  </w:t>
      </w:r>
    </w:p>
    <w:p w:rsidR="00F23456" w:rsidRPr="00ED0AFA" w:rsidRDefault="00F23456" w:rsidP="00F23456">
      <w:pPr>
        <w:rPr>
          <w:rFonts w:ascii="Times New Roman" w:hAnsi="Times New Roman" w:cs="Times New Roman"/>
          <w:b/>
          <w:sz w:val="24"/>
          <w:szCs w:val="24"/>
          <w:lang w:val="sr-Cyrl-CS"/>
        </w:rPr>
      </w:pPr>
    </w:p>
    <w:p w:rsidR="00F23456" w:rsidRPr="00F23456" w:rsidRDefault="00F23456" w:rsidP="00F23456">
      <w:pPr>
        <w:jc w:val="center"/>
        <w:rPr>
          <w:rFonts w:ascii="Times New Roman" w:hAnsi="Times New Roman" w:cs="Times New Roman"/>
          <w:b/>
          <w:sz w:val="24"/>
          <w:szCs w:val="24"/>
          <w:lang w:val="sr-Cyrl-CS"/>
        </w:rPr>
      </w:pPr>
      <w:r w:rsidRPr="00F23456">
        <w:rPr>
          <w:rFonts w:ascii="Times New Roman" w:eastAsia="Times New Roman" w:hAnsi="Times New Roman" w:cs="Times New Roman"/>
          <w:b/>
          <w:sz w:val="24"/>
          <w:szCs w:val="24"/>
          <w:lang w:bidi="en-US"/>
        </w:rPr>
        <w:t xml:space="preserve">INFORMATION </w:t>
      </w:r>
    </w:p>
    <w:p w:rsidR="00F23456" w:rsidRDefault="00F23456" w:rsidP="00F23456">
      <w:pPr>
        <w:jc w:val="center"/>
        <w:rPr>
          <w:rFonts w:ascii="Times New Roman" w:hAnsi="Times New Roman" w:cs="Times New Roman"/>
          <w:b/>
          <w:sz w:val="24"/>
          <w:szCs w:val="24"/>
          <w:lang w:val="sr-Cyrl-CS"/>
        </w:rPr>
      </w:pPr>
      <w:r w:rsidRPr="00F23456">
        <w:rPr>
          <w:rFonts w:ascii="Times New Roman" w:eastAsia="Times New Roman" w:hAnsi="Times New Roman" w:cs="Times New Roman"/>
          <w:b/>
          <w:sz w:val="24"/>
          <w:szCs w:val="24"/>
          <w:lang w:bidi="en-US"/>
        </w:rPr>
        <w:t xml:space="preserve">ON SUPPLEMENTAL AND ENTRANCE EXAMINATION </w:t>
      </w:r>
    </w:p>
    <w:p w:rsidR="00F23456" w:rsidRPr="00AC5E43" w:rsidRDefault="00926BE5" w:rsidP="00F23456">
      <w:pPr>
        <w:jc w:val="center"/>
        <w:rPr>
          <w:rFonts w:ascii="Times New Roman" w:hAnsi="Times New Roman" w:cs="Times New Roman"/>
          <w:b/>
          <w:sz w:val="24"/>
          <w:szCs w:val="24"/>
          <w:lang w:val="sr-Cyrl-CS"/>
        </w:rPr>
      </w:pPr>
      <w:r w:rsidRPr="00AC5E43">
        <w:rPr>
          <w:rFonts w:ascii="Times New Roman" w:eastAsia="Times New Roman" w:hAnsi="Times New Roman" w:cs="Times New Roman"/>
          <w:b/>
          <w:sz w:val="24"/>
          <w:szCs w:val="24"/>
          <w:lang w:bidi="en-US"/>
        </w:rPr>
        <w:t xml:space="preserve">PROGRAMME  </w:t>
      </w:r>
    </w:p>
    <w:p w:rsidR="00F23456" w:rsidRPr="00F23456" w:rsidRDefault="00F23456" w:rsidP="00F23456">
      <w:pPr>
        <w:jc w:val="center"/>
        <w:rPr>
          <w:rFonts w:ascii="Times New Roman" w:hAnsi="Times New Roman" w:cs="Times New Roman"/>
          <w:b/>
          <w:sz w:val="24"/>
          <w:szCs w:val="24"/>
          <w:lang w:val="sr-Cyrl-CS"/>
        </w:rPr>
      </w:pPr>
      <w:proofErr w:type="gramStart"/>
      <w:r w:rsidRPr="00F23456">
        <w:rPr>
          <w:rFonts w:ascii="Times New Roman" w:eastAsia="Times New Roman" w:hAnsi="Times New Roman" w:cs="Times New Roman"/>
          <w:b/>
          <w:sz w:val="24"/>
          <w:szCs w:val="24"/>
          <w:lang w:bidi="en-US"/>
        </w:rPr>
        <w:t>for</w:t>
      </w:r>
      <w:proofErr w:type="gramEnd"/>
      <w:r w:rsidRPr="00F23456">
        <w:rPr>
          <w:rFonts w:ascii="Times New Roman" w:eastAsia="Times New Roman" w:hAnsi="Times New Roman" w:cs="Times New Roman"/>
          <w:b/>
          <w:sz w:val="24"/>
          <w:szCs w:val="24"/>
          <w:lang w:bidi="en-US"/>
        </w:rPr>
        <w:t xml:space="preserve"> students enrolling at</w:t>
      </w:r>
    </w:p>
    <w:p w:rsidR="00F23456" w:rsidRPr="00F23456" w:rsidRDefault="00F23456" w:rsidP="00F23456">
      <w:pPr>
        <w:jc w:val="center"/>
        <w:rPr>
          <w:rFonts w:ascii="Times New Roman" w:hAnsi="Times New Roman" w:cs="Times New Roman"/>
          <w:b/>
          <w:sz w:val="24"/>
          <w:szCs w:val="24"/>
          <w:lang w:val="sr-Cyrl-CS"/>
        </w:rPr>
      </w:pPr>
      <w:r w:rsidRPr="00F23456">
        <w:rPr>
          <w:rFonts w:ascii="Times New Roman" w:eastAsia="Times New Roman" w:hAnsi="Times New Roman" w:cs="Times New Roman"/>
          <w:b/>
          <w:sz w:val="24"/>
          <w:szCs w:val="24"/>
          <w:lang w:bidi="en-US"/>
        </w:rPr>
        <w:t xml:space="preserve"> Master academic studies - study </w:t>
      </w:r>
      <w:proofErr w:type="spellStart"/>
      <w:r w:rsidRPr="00F23456">
        <w:rPr>
          <w:rFonts w:ascii="Times New Roman" w:eastAsia="Times New Roman" w:hAnsi="Times New Roman" w:cs="Times New Roman"/>
          <w:b/>
          <w:sz w:val="24"/>
          <w:szCs w:val="24"/>
          <w:lang w:bidi="en-US"/>
        </w:rPr>
        <w:t>programme</w:t>
      </w:r>
      <w:proofErr w:type="spellEnd"/>
      <w:r w:rsidRPr="00F23456">
        <w:rPr>
          <w:rFonts w:ascii="Times New Roman" w:eastAsia="Times New Roman" w:hAnsi="Times New Roman" w:cs="Times New Roman"/>
          <w:b/>
          <w:sz w:val="24"/>
          <w:szCs w:val="24"/>
          <w:lang w:bidi="en-US"/>
        </w:rPr>
        <w:t xml:space="preserve"> </w:t>
      </w:r>
    </w:p>
    <w:p w:rsidR="00C64C2B" w:rsidRPr="00ED0AFA" w:rsidRDefault="00C64C2B" w:rsidP="00F23456">
      <w:pPr>
        <w:jc w:val="center"/>
        <w:rPr>
          <w:rFonts w:ascii="Times New Roman" w:hAnsi="Times New Roman" w:cs="Times New Roman"/>
          <w:b/>
          <w:sz w:val="24"/>
          <w:szCs w:val="24"/>
          <w:lang w:val="sr-Cyrl-CS"/>
        </w:rPr>
      </w:pPr>
      <w:r w:rsidRPr="00ED0AFA">
        <w:rPr>
          <w:rFonts w:ascii="Times New Roman" w:eastAsia="Times New Roman" w:hAnsi="Times New Roman" w:cs="Times New Roman"/>
          <w:b/>
          <w:sz w:val="24"/>
          <w:szCs w:val="24"/>
          <w:lang w:bidi="en-US"/>
        </w:rPr>
        <w:t xml:space="preserve">CONSERVATION AND RESTORATION </w:t>
      </w:r>
    </w:p>
    <w:p w:rsidR="00F23456" w:rsidRPr="00ED0AFA" w:rsidRDefault="00C64C2B" w:rsidP="00F23456">
      <w:pPr>
        <w:jc w:val="center"/>
        <w:rPr>
          <w:rFonts w:ascii="Times New Roman" w:hAnsi="Times New Roman" w:cs="Times New Roman"/>
          <w:b/>
          <w:sz w:val="24"/>
          <w:szCs w:val="24"/>
          <w:lang w:val="sr-Cyrl-CS"/>
        </w:rPr>
      </w:pPr>
      <w:r w:rsidRPr="00ED0AFA">
        <w:rPr>
          <w:rFonts w:ascii="Times New Roman" w:eastAsia="Times New Roman" w:hAnsi="Times New Roman" w:cs="Times New Roman"/>
          <w:b/>
          <w:sz w:val="24"/>
          <w:szCs w:val="24"/>
          <w:lang w:bidi="en-US"/>
        </w:rPr>
        <w:t>OF WORKS OF FINE AND APPLIED ARTS</w:t>
      </w:r>
    </w:p>
    <w:p w:rsidR="00F23456" w:rsidRPr="00F23456" w:rsidRDefault="00F23456" w:rsidP="00F23456">
      <w:pPr>
        <w:jc w:val="center"/>
        <w:rPr>
          <w:rFonts w:ascii="Times New Roman" w:hAnsi="Times New Roman" w:cs="Times New Roman"/>
          <w:b/>
          <w:sz w:val="24"/>
          <w:szCs w:val="24"/>
          <w:lang w:val="sr-Cyrl-CS"/>
        </w:rPr>
      </w:pPr>
      <w:proofErr w:type="gramStart"/>
      <w:r w:rsidRPr="00F23456">
        <w:rPr>
          <w:rFonts w:ascii="Times New Roman" w:eastAsia="Times New Roman" w:hAnsi="Times New Roman" w:cs="Times New Roman"/>
          <w:b/>
          <w:sz w:val="24"/>
          <w:szCs w:val="24"/>
          <w:lang w:bidi="en-US"/>
        </w:rPr>
        <w:t>in</w:t>
      </w:r>
      <w:proofErr w:type="gramEnd"/>
      <w:r w:rsidRPr="00F23456">
        <w:rPr>
          <w:rFonts w:ascii="Times New Roman" w:eastAsia="Times New Roman" w:hAnsi="Times New Roman" w:cs="Times New Roman"/>
          <w:b/>
          <w:sz w:val="24"/>
          <w:szCs w:val="24"/>
          <w:lang w:bidi="en-US"/>
        </w:rPr>
        <w:t xml:space="preserve"> the academic year 2018/2019</w:t>
      </w:r>
    </w:p>
    <w:p w:rsidR="00F23456" w:rsidRPr="00F23456" w:rsidRDefault="00F23456" w:rsidP="00F23456">
      <w:pPr>
        <w:jc w:val="both"/>
        <w:rPr>
          <w:rFonts w:ascii="Times New Roman" w:hAnsi="Times New Roman" w:cs="Times New Roman"/>
          <w:sz w:val="24"/>
          <w:szCs w:val="24"/>
          <w:lang w:val="sr-Cyrl-CS"/>
        </w:rPr>
      </w:pPr>
    </w:p>
    <w:p w:rsidR="00F23456" w:rsidRPr="00F23456" w:rsidRDefault="00F23456" w:rsidP="00F23456">
      <w:pPr>
        <w:jc w:val="both"/>
        <w:rPr>
          <w:rFonts w:ascii="Times New Roman" w:hAnsi="Times New Roman" w:cs="Times New Roman"/>
          <w:sz w:val="24"/>
          <w:szCs w:val="24"/>
          <w:lang w:val="sr-Cyrl-CS"/>
        </w:rPr>
      </w:pPr>
    </w:p>
    <w:p w:rsidR="00F23456" w:rsidRPr="00F23456" w:rsidRDefault="00F23456" w:rsidP="00F23456">
      <w:pPr>
        <w:jc w:val="both"/>
        <w:rPr>
          <w:rFonts w:ascii="Times New Roman" w:hAnsi="Times New Roman" w:cs="Times New Roman"/>
          <w:sz w:val="24"/>
          <w:szCs w:val="24"/>
          <w:lang w:val="sr-Cyrl-CS"/>
        </w:rPr>
      </w:pPr>
    </w:p>
    <w:p w:rsidR="00F23456" w:rsidRPr="00ED0AFA" w:rsidRDefault="00F23456" w:rsidP="00F23456">
      <w:pPr>
        <w:jc w:val="center"/>
        <w:rPr>
          <w:rFonts w:ascii="Times New Roman" w:hAnsi="Times New Roman" w:cs="Times New Roman"/>
          <w:sz w:val="24"/>
          <w:szCs w:val="24"/>
          <w:lang w:val="sr-Cyrl-CS"/>
        </w:rPr>
      </w:pPr>
      <w:r w:rsidRPr="00F23456">
        <w:rPr>
          <w:rFonts w:ascii="Times New Roman" w:eastAsia="Times New Roman" w:hAnsi="Times New Roman" w:cs="Times New Roman"/>
          <w:sz w:val="24"/>
          <w:szCs w:val="24"/>
          <w:lang w:bidi="en-US"/>
        </w:rPr>
        <w:t>Novi Sad, 2018</w:t>
      </w:r>
    </w:p>
    <w:p w:rsidR="00F23456" w:rsidRPr="00F23456" w:rsidRDefault="00F23456" w:rsidP="00F23456">
      <w:pPr>
        <w:jc w:val="both"/>
        <w:rPr>
          <w:rFonts w:ascii="Times New Roman" w:hAnsi="Times New Roman" w:cs="Times New Roman"/>
          <w:b/>
          <w:i/>
          <w:sz w:val="24"/>
          <w:szCs w:val="24"/>
          <w:lang w:val="sr-Cyrl-CS"/>
        </w:rPr>
      </w:pPr>
      <w:r w:rsidRPr="00F23456">
        <w:rPr>
          <w:rFonts w:ascii="Times New Roman" w:eastAsia="Times New Roman" w:hAnsi="Times New Roman" w:cs="Times New Roman"/>
          <w:b/>
          <w:sz w:val="24"/>
          <w:szCs w:val="24"/>
          <w:lang w:bidi="en-US"/>
        </w:rPr>
        <w:lastRenderedPageBreak/>
        <w:t xml:space="preserve">GENERAL REQUIREMENTS </w:t>
      </w:r>
    </w:p>
    <w:p w:rsidR="004F14BA" w:rsidRPr="004F14BA" w:rsidRDefault="004F14BA" w:rsidP="004F14BA">
      <w:pPr>
        <w:ind w:firstLine="720"/>
        <w:jc w:val="both"/>
        <w:rPr>
          <w:rFonts w:ascii="Times New Roman" w:hAnsi="Times New Roman" w:cs="Times New Roman"/>
          <w:sz w:val="24"/>
          <w:szCs w:val="24"/>
          <w:lang w:val="sr-Cyrl-CS"/>
        </w:rPr>
      </w:pPr>
      <w:r w:rsidRPr="004F14BA">
        <w:rPr>
          <w:rFonts w:ascii="Times New Roman" w:eastAsia="Times New Roman" w:hAnsi="Times New Roman" w:cs="Times New Roman"/>
          <w:sz w:val="24"/>
          <w:szCs w:val="24"/>
          <w:lang w:bidi="en-US"/>
        </w:rPr>
        <w:t xml:space="preserve">Academy of Arts is a higher education art and scientific institution which offers 1st cycle - undergraduate academic studies, 2nd cycle - master academic studies and 3rd cycle - doctoral academic studies in the field of music, fine arts, applied arts, dramatic and audiovisual arts as well as social studies and humanities.  </w:t>
      </w:r>
    </w:p>
    <w:p w:rsidR="00F23456" w:rsidRDefault="004F14BA" w:rsidP="004F14BA">
      <w:pPr>
        <w:jc w:val="both"/>
        <w:rPr>
          <w:rFonts w:ascii="Times New Roman" w:hAnsi="Times New Roman" w:cs="Times New Roman"/>
          <w:sz w:val="24"/>
          <w:szCs w:val="24"/>
          <w:lang w:val="sr-Cyrl-CS"/>
        </w:rPr>
      </w:pPr>
      <w:r w:rsidRPr="004F14BA">
        <w:rPr>
          <w:rFonts w:ascii="Times New Roman" w:eastAsia="Times New Roman" w:hAnsi="Times New Roman" w:cs="Times New Roman"/>
          <w:sz w:val="24"/>
          <w:szCs w:val="24"/>
          <w:lang w:bidi="en-US"/>
        </w:rPr>
        <w:t xml:space="preserve">The Academy </w:t>
      </w:r>
      <w:proofErr w:type="spellStart"/>
      <w:r w:rsidRPr="004F14BA">
        <w:rPr>
          <w:rFonts w:ascii="Times New Roman" w:eastAsia="Times New Roman" w:hAnsi="Times New Roman" w:cs="Times New Roman"/>
          <w:sz w:val="24"/>
          <w:szCs w:val="24"/>
          <w:lang w:bidi="en-US"/>
        </w:rPr>
        <w:t>organises</w:t>
      </w:r>
      <w:proofErr w:type="spellEnd"/>
      <w:r w:rsidRPr="004F14BA">
        <w:rPr>
          <w:rFonts w:ascii="Times New Roman" w:eastAsia="Times New Roman" w:hAnsi="Times New Roman" w:cs="Times New Roman"/>
          <w:sz w:val="24"/>
          <w:szCs w:val="24"/>
          <w:lang w:bidi="en-US"/>
        </w:rPr>
        <w:t xml:space="preserve"> its study </w:t>
      </w:r>
      <w:proofErr w:type="spellStart"/>
      <w:r w:rsidRPr="004F14BA">
        <w:rPr>
          <w:rFonts w:ascii="Times New Roman" w:eastAsia="Times New Roman" w:hAnsi="Times New Roman" w:cs="Times New Roman"/>
          <w:sz w:val="24"/>
          <w:szCs w:val="24"/>
          <w:lang w:bidi="en-US"/>
        </w:rPr>
        <w:t>programmes</w:t>
      </w:r>
      <w:proofErr w:type="spellEnd"/>
      <w:r w:rsidRPr="004F14BA">
        <w:rPr>
          <w:rFonts w:ascii="Times New Roman" w:eastAsia="Times New Roman" w:hAnsi="Times New Roman" w:cs="Times New Roman"/>
          <w:sz w:val="24"/>
          <w:szCs w:val="24"/>
          <w:lang w:bidi="en-US"/>
        </w:rPr>
        <w:t xml:space="preserve"> in accordance with the rules of studying based on the European Credit Transfer and Accumulation System (ECTS credits).</w:t>
      </w:r>
    </w:p>
    <w:p w:rsidR="004F14BA" w:rsidRPr="004F14BA" w:rsidRDefault="004F14BA" w:rsidP="004F14BA">
      <w:pPr>
        <w:jc w:val="both"/>
        <w:rPr>
          <w:rFonts w:ascii="Times New Roman" w:hAnsi="Times New Roman" w:cs="Times New Roman"/>
          <w:sz w:val="24"/>
          <w:szCs w:val="24"/>
          <w:lang w:val="sr-Cyrl-CS"/>
        </w:rPr>
      </w:pPr>
      <w:r>
        <w:rPr>
          <w:rFonts w:ascii="Times New Roman" w:eastAsia="Times New Roman" w:hAnsi="Times New Roman" w:cs="Times New Roman"/>
          <w:sz w:val="24"/>
          <w:szCs w:val="24"/>
          <w:lang w:bidi="en-US"/>
        </w:rPr>
        <w:t xml:space="preserve">The number of students who will enroll at the first year of master academic studies </w:t>
      </w:r>
      <w:r>
        <w:rPr>
          <w:rFonts w:ascii="Times New Roman" w:eastAsia="Times New Roman" w:hAnsi="Times New Roman" w:cs="Times New Roman"/>
          <w:i/>
          <w:sz w:val="24"/>
          <w:szCs w:val="24"/>
          <w:lang w:bidi="en-US"/>
        </w:rPr>
        <w:t>Conservation and Restoration of Works of Fine and Applied Arts</w:t>
      </w:r>
      <w:r>
        <w:rPr>
          <w:rFonts w:ascii="Times New Roman" w:eastAsia="Times New Roman" w:hAnsi="Times New Roman" w:cs="Times New Roman"/>
          <w:sz w:val="24"/>
          <w:szCs w:val="24"/>
          <w:lang w:bidi="en-US"/>
        </w:rPr>
        <w:t xml:space="preserve"> is announced by the University of Novi Sad in the Call for enrollment, in accordance with the Work permit.</w:t>
      </w:r>
    </w:p>
    <w:p w:rsidR="00F23456" w:rsidRPr="00F23456" w:rsidRDefault="00F23456" w:rsidP="00F23456">
      <w:pPr>
        <w:jc w:val="both"/>
        <w:rPr>
          <w:rFonts w:ascii="Times New Roman" w:hAnsi="Times New Roman" w:cs="Times New Roman"/>
          <w:sz w:val="24"/>
          <w:szCs w:val="24"/>
          <w:lang w:val="sr-Latn-CS"/>
        </w:rPr>
      </w:pPr>
      <w:r w:rsidRPr="00F23456">
        <w:rPr>
          <w:rFonts w:ascii="Times New Roman" w:eastAsia="Times New Roman" w:hAnsi="Times New Roman" w:cs="Times New Roman"/>
          <w:sz w:val="24"/>
          <w:szCs w:val="24"/>
          <w:lang w:bidi="en-US"/>
        </w:rPr>
        <w:t xml:space="preserve">Master academic studies </w:t>
      </w:r>
      <w:r w:rsidRPr="00F23456">
        <w:rPr>
          <w:rFonts w:ascii="Times New Roman" w:eastAsia="Times New Roman" w:hAnsi="Times New Roman" w:cs="Times New Roman"/>
          <w:i/>
          <w:sz w:val="24"/>
          <w:szCs w:val="24"/>
          <w:lang w:bidi="en-US"/>
        </w:rPr>
        <w:t>Conservation and Restoration of Works of Fine and Applied Arts</w:t>
      </w:r>
      <w:r w:rsidRPr="00F23456">
        <w:rPr>
          <w:rFonts w:ascii="Times New Roman" w:eastAsia="Times New Roman" w:hAnsi="Times New Roman" w:cs="Times New Roman"/>
          <w:sz w:val="24"/>
          <w:szCs w:val="24"/>
          <w:lang w:bidi="en-US"/>
        </w:rPr>
        <w:t xml:space="preserve"> consist of 120 ECTS credits which is equivalent to the period of two years or four semesters, as it is determined by the study </w:t>
      </w:r>
      <w:proofErr w:type="spellStart"/>
      <w:r w:rsidRPr="00F23456">
        <w:rPr>
          <w:rFonts w:ascii="Times New Roman" w:eastAsia="Times New Roman" w:hAnsi="Times New Roman" w:cs="Times New Roman"/>
          <w:sz w:val="24"/>
          <w:szCs w:val="24"/>
          <w:lang w:bidi="en-US"/>
        </w:rPr>
        <w:t>programme</w:t>
      </w:r>
      <w:proofErr w:type="spellEnd"/>
      <w:r w:rsidRPr="00F23456">
        <w:rPr>
          <w:rFonts w:ascii="Times New Roman" w:eastAsia="Times New Roman" w:hAnsi="Times New Roman" w:cs="Times New Roman"/>
          <w:sz w:val="24"/>
          <w:szCs w:val="24"/>
          <w:lang w:bidi="en-US"/>
        </w:rPr>
        <w:t xml:space="preserve">. </w:t>
      </w:r>
    </w:p>
    <w:p w:rsidR="00F23456" w:rsidRPr="00ED0AFA" w:rsidRDefault="00F23456" w:rsidP="004F14BA">
      <w:pPr>
        <w:tabs>
          <w:tab w:val="left" w:pos="1197"/>
        </w:tabs>
        <w:jc w:val="both"/>
        <w:rPr>
          <w:rFonts w:ascii="Times New Roman" w:hAnsi="Times New Roman" w:cs="Times New Roman"/>
          <w:sz w:val="24"/>
          <w:szCs w:val="24"/>
          <w:lang w:val="sr-Cyrl-CS"/>
        </w:rPr>
      </w:pPr>
      <w:r w:rsidRPr="00F23456">
        <w:rPr>
          <w:rFonts w:ascii="Times New Roman" w:eastAsia="Times New Roman" w:hAnsi="Times New Roman" w:cs="Times New Roman"/>
          <w:sz w:val="24"/>
          <w:szCs w:val="24"/>
          <w:lang w:bidi="en-US"/>
        </w:rPr>
        <w:t>To be eligible to enroll into the first year of master academic studies, one must first pass the entrance exam.</w:t>
      </w:r>
    </w:p>
    <w:p w:rsidR="00A5224F" w:rsidRPr="00ED0AFA" w:rsidRDefault="00F23456" w:rsidP="00722BA0">
      <w:pPr>
        <w:ind w:firstLine="708"/>
        <w:jc w:val="both"/>
        <w:rPr>
          <w:rFonts w:ascii="Times New Roman" w:hAnsi="Times New Roman" w:cs="Times New Roman"/>
          <w:sz w:val="24"/>
          <w:szCs w:val="24"/>
          <w:lang w:val="sr-Cyrl-CS"/>
        </w:rPr>
      </w:pPr>
      <w:r w:rsidRPr="00ED0AFA">
        <w:rPr>
          <w:rFonts w:ascii="Times New Roman" w:eastAsia="Times New Roman" w:hAnsi="Times New Roman" w:cs="Times New Roman"/>
          <w:sz w:val="24"/>
          <w:szCs w:val="24"/>
          <w:lang w:bidi="en-US"/>
        </w:rPr>
        <w:t xml:space="preserve">The entrance exam can be taken by graduates who acquired at least 180 ECTS credits at undergraduate academic studies determined by the study </w:t>
      </w:r>
      <w:proofErr w:type="spellStart"/>
      <w:r w:rsidRPr="00ED0AFA">
        <w:rPr>
          <w:rFonts w:ascii="Times New Roman" w:eastAsia="Times New Roman" w:hAnsi="Times New Roman" w:cs="Times New Roman"/>
          <w:sz w:val="24"/>
          <w:szCs w:val="24"/>
          <w:lang w:bidi="en-US"/>
        </w:rPr>
        <w:t>programme</w:t>
      </w:r>
      <w:proofErr w:type="spellEnd"/>
      <w:r w:rsidRPr="00ED0AFA">
        <w:rPr>
          <w:rFonts w:ascii="Times New Roman" w:eastAsia="Times New Roman" w:hAnsi="Times New Roman" w:cs="Times New Roman"/>
          <w:sz w:val="24"/>
          <w:szCs w:val="24"/>
          <w:lang w:bidi="en-US"/>
        </w:rPr>
        <w:t xml:space="preserve">:                       </w:t>
      </w:r>
    </w:p>
    <w:p w:rsidR="00F23456" w:rsidRPr="00F23456" w:rsidRDefault="00F23456" w:rsidP="00F23456">
      <w:pPr>
        <w:ind w:left="360"/>
        <w:jc w:val="both"/>
        <w:rPr>
          <w:rFonts w:ascii="Times New Roman" w:hAnsi="Times New Roman" w:cs="Times New Roman"/>
          <w:sz w:val="24"/>
          <w:szCs w:val="24"/>
          <w:lang w:val="sr-Latn-CS"/>
        </w:rPr>
      </w:pPr>
      <w:r w:rsidRPr="00F23456">
        <w:rPr>
          <w:rFonts w:ascii="Times New Roman" w:eastAsia="Times New Roman" w:hAnsi="Times New Roman" w:cs="Times New Roman"/>
          <w:sz w:val="24"/>
          <w:szCs w:val="24"/>
          <w:lang w:bidi="en-US"/>
        </w:rPr>
        <w:t>The candidates submit the following documents to the Student Office:</w:t>
      </w:r>
    </w:p>
    <w:p w:rsidR="00F23456" w:rsidRPr="00AA57C7" w:rsidRDefault="00F23456" w:rsidP="00AA57C7">
      <w:pPr>
        <w:pStyle w:val="ListParagraph"/>
        <w:numPr>
          <w:ilvl w:val="0"/>
          <w:numId w:val="7"/>
        </w:numPr>
        <w:spacing w:after="0" w:line="240" w:lineRule="auto"/>
        <w:rPr>
          <w:rFonts w:ascii="Times New Roman" w:hAnsi="Times New Roman" w:cs="Times New Roman"/>
          <w:sz w:val="24"/>
          <w:szCs w:val="24"/>
          <w:lang w:val="sr-Cyrl-CS"/>
        </w:rPr>
      </w:pPr>
      <w:r w:rsidRPr="00ED0AFA">
        <w:rPr>
          <w:rFonts w:ascii="Times New Roman" w:eastAsia="Times New Roman" w:hAnsi="Times New Roman" w:cs="Times New Roman"/>
          <w:sz w:val="24"/>
          <w:szCs w:val="24"/>
          <w:lang w:bidi="en-US"/>
        </w:rPr>
        <w:t>Application form (available at the reception desk of the Academy of Arts)</w:t>
      </w:r>
    </w:p>
    <w:p w:rsidR="00F23456" w:rsidRPr="00ED0AFA" w:rsidRDefault="00F23456" w:rsidP="00AA57C7">
      <w:pPr>
        <w:pStyle w:val="ListParagraph"/>
        <w:numPr>
          <w:ilvl w:val="0"/>
          <w:numId w:val="7"/>
        </w:numPr>
        <w:spacing w:after="0" w:line="240" w:lineRule="auto"/>
        <w:rPr>
          <w:rFonts w:ascii="Times New Roman" w:hAnsi="Times New Roman" w:cs="Times New Roman"/>
          <w:sz w:val="24"/>
          <w:szCs w:val="24"/>
          <w:lang w:val="sr-Cyrl-CS"/>
        </w:rPr>
      </w:pPr>
      <w:r w:rsidRPr="00ED0AFA">
        <w:rPr>
          <w:rFonts w:ascii="Times New Roman" w:eastAsia="Times New Roman" w:hAnsi="Times New Roman" w:cs="Times New Roman"/>
          <w:sz w:val="24"/>
          <w:szCs w:val="24"/>
          <w:lang w:bidi="en-US"/>
        </w:rPr>
        <w:t>Official diploma or Graduation Certificate of the previous level of studies with at least 180 ECTS (a copy does not have to be certified)</w:t>
      </w:r>
    </w:p>
    <w:p w:rsidR="00AC058D" w:rsidRPr="00ED0AFA" w:rsidRDefault="00AC058D" w:rsidP="00AC058D">
      <w:pPr>
        <w:numPr>
          <w:ilvl w:val="0"/>
          <w:numId w:val="7"/>
        </w:numPr>
        <w:spacing w:after="0" w:line="240" w:lineRule="auto"/>
        <w:rPr>
          <w:rFonts w:ascii="Times New Roman" w:hAnsi="Times New Roman" w:cs="Times New Roman"/>
          <w:sz w:val="24"/>
          <w:szCs w:val="24"/>
          <w:lang w:val="sr-Cyrl-CS"/>
        </w:rPr>
      </w:pPr>
      <w:r>
        <w:rPr>
          <w:rFonts w:ascii="Times New Roman" w:eastAsia="Times New Roman" w:hAnsi="Times New Roman" w:cs="Times New Roman"/>
          <w:sz w:val="24"/>
          <w:szCs w:val="24"/>
          <w:lang w:bidi="en-US"/>
        </w:rPr>
        <w:t>Transcript of Records of undergraduate academic studies (only if the candidate does not have a Diploma Supplement)</w:t>
      </w:r>
    </w:p>
    <w:p w:rsidR="00D3371A" w:rsidRPr="00D3371A" w:rsidRDefault="00D3371A" w:rsidP="00D3371A">
      <w:pPr>
        <w:numPr>
          <w:ilvl w:val="0"/>
          <w:numId w:val="7"/>
        </w:numPr>
        <w:spacing w:after="0" w:line="240" w:lineRule="auto"/>
        <w:rPr>
          <w:rFonts w:ascii="Times New Roman" w:hAnsi="Times New Roman" w:cs="Times New Roman"/>
          <w:lang w:val="sr-Cyrl-CS"/>
        </w:rPr>
      </w:pPr>
      <w:r w:rsidRPr="00D3371A">
        <w:rPr>
          <w:rFonts w:ascii="Times New Roman" w:eastAsia="Times New Roman" w:hAnsi="Times New Roman" w:cs="Times New Roman"/>
          <w:lang w:bidi="en-US"/>
        </w:rPr>
        <w:t>A COPY OF AN ID DOCUMENT (THE ORIGINAL MUST BE SUBMITTED FOR RECORDING); in case of biometric ID, the scanned ID card must be submitted;</w:t>
      </w:r>
    </w:p>
    <w:p w:rsidR="007C4A68" w:rsidRPr="00ED0AFA" w:rsidRDefault="00D3371A" w:rsidP="00D3371A">
      <w:pPr>
        <w:pStyle w:val="ListParagraph"/>
        <w:numPr>
          <w:ilvl w:val="0"/>
          <w:numId w:val="7"/>
        </w:numPr>
        <w:spacing w:after="0" w:line="240" w:lineRule="auto"/>
        <w:rPr>
          <w:rFonts w:ascii="Times New Roman" w:hAnsi="Times New Roman" w:cs="Times New Roman"/>
          <w:sz w:val="24"/>
          <w:szCs w:val="24"/>
          <w:lang w:val="sr-Cyrl-CS"/>
        </w:rPr>
      </w:pPr>
      <w:r w:rsidRPr="00ED0AFA">
        <w:rPr>
          <w:rFonts w:ascii="Times New Roman" w:eastAsia="Times New Roman" w:hAnsi="Times New Roman" w:cs="Times New Roman"/>
          <w:sz w:val="24"/>
          <w:szCs w:val="24"/>
          <w:lang w:bidi="en-US"/>
        </w:rPr>
        <w:t>Proof of payment for the Entrance exam expenses (payment slip)</w:t>
      </w:r>
    </w:p>
    <w:p w:rsidR="00D3371A" w:rsidRPr="00ED0AFA" w:rsidRDefault="00D3371A" w:rsidP="00D3371A">
      <w:pPr>
        <w:pStyle w:val="ListParagraph"/>
        <w:spacing w:after="0" w:line="240" w:lineRule="auto"/>
        <w:rPr>
          <w:rFonts w:ascii="Times New Roman" w:hAnsi="Times New Roman" w:cs="Times New Roman"/>
          <w:sz w:val="24"/>
          <w:szCs w:val="24"/>
          <w:lang w:val="sr-Cyrl-CS"/>
        </w:rPr>
      </w:pPr>
    </w:p>
    <w:p w:rsidR="00F23456" w:rsidRPr="00F23456" w:rsidRDefault="00F23456" w:rsidP="00F23456">
      <w:pPr>
        <w:jc w:val="both"/>
        <w:rPr>
          <w:rFonts w:ascii="Times New Roman" w:hAnsi="Times New Roman" w:cs="Times New Roman"/>
          <w:sz w:val="24"/>
          <w:szCs w:val="24"/>
          <w:lang w:val="sr-Cyrl-CS"/>
        </w:rPr>
      </w:pPr>
      <w:r w:rsidRPr="00F23456">
        <w:rPr>
          <w:rFonts w:ascii="Times New Roman" w:eastAsia="Times New Roman" w:hAnsi="Times New Roman" w:cs="Times New Roman"/>
          <w:sz w:val="24"/>
          <w:szCs w:val="24"/>
          <w:lang w:bidi="en-US"/>
        </w:rPr>
        <w:t>Additional documentation for foreign citizens which must be submitted with the application:</w:t>
      </w:r>
    </w:p>
    <w:p w:rsidR="00F23456" w:rsidRPr="00F23456" w:rsidRDefault="00F23456" w:rsidP="00AA57C7">
      <w:pPr>
        <w:numPr>
          <w:ilvl w:val="0"/>
          <w:numId w:val="8"/>
        </w:numPr>
        <w:spacing w:after="0" w:line="240" w:lineRule="auto"/>
        <w:jc w:val="both"/>
        <w:rPr>
          <w:rFonts w:ascii="Times New Roman" w:hAnsi="Times New Roman" w:cs="Times New Roman"/>
          <w:sz w:val="24"/>
          <w:szCs w:val="24"/>
          <w:lang w:val="sr-Cyrl-CS"/>
        </w:rPr>
      </w:pPr>
      <w:r w:rsidRPr="00F23456">
        <w:rPr>
          <w:rFonts w:ascii="Times New Roman" w:eastAsia="Times New Roman" w:hAnsi="Times New Roman" w:cs="Times New Roman"/>
          <w:sz w:val="24"/>
          <w:szCs w:val="24"/>
          <w:lang w:bidi="en-US"/>
        </w:rPr>
        <w:t>A Certificate on Recognition of a foreign higher education Diploma of undergraduate academic studies</w:t>
      </w:r>
    </w:p>
    <w:p w:rsidR="00F23456" w:rsidRPr="00F23456" w:rsidRDefault="00F23456" w:rsidP="00AA57C7">
      <w:pPr>
        <w:numPr>
          <w:ilvl w:val="0"/>
          <w:numId w:val="8"/>
        </w:numPr>
        <w:spacing w:after="0" w:line="240" w:lineRule="auto"/>
        <w:jc w:val="both"/>
        <w:rPr>
          <w:rFonts w:ascii="Times New Roman" w:hAnsi="Times New Roman" w:cs="Times New Roman"/>
          <w:sz w:val="24"/>
          <w:szCs w:val="24"/>
          <w:lang w:val="sr-Cyrl-CS"/>
        </w:rPr>
      </w:pPr>
      <w:r w:rsidRPr="00F23456">
        <w:rPr>
          <w:rFonts w:ascii="Times New Roman" w:eastAsia="Times New Roman" w:hAnsi="Times New Roman" w:cs="Times New Roman"/>
          <w:sz w:val="24"/>
          <w:szCs w:val="24"/>
          <w:lang w:bidi="en-US"/>
        </w:rPr>
        <w:t xml:space="preserve">Proof of health insurance </w:t>
      </w:r>
    </w:p>
    <w:p w:rsidR="00F23456" w:rsidRPr="00F23456" w:rsidRDefault="00F23456" w:rsidP="00AA57C7">
      <w:pPr>
        <w:numPr>
          <w:ilvl w:val="0"/>
          <w:numId w:val="8"/>
        </w:numPr>
        <w:spacing w:after="0" w:line="240" w:lineRule="auto"/>
        <w:jc w:val="both"/>
        <w:rPr>
          <w:rFonts w:ascii="Times New Roman" w:hAnsi="Times New Roman" w:cs="Times New Roman"/>
          <w:sz w:val="24"/>
          <w:szCs w:val="24"/>
          <w:lang w:val="sr-Cyrl-CS"/>
        </w:rPr>
      </w:pPr>
      <w:r w:rsidRPr="00F23456">
        <w:rPr>
          <w:rFonts w:ascii="Times New Roman" w:eastAsia="Times New Roman" w:hAnsi="Times New Roman" w:cs="Times New Roman"/>
          <w:sz w:val="24"/>
          <w:szCs w:val="24"/>
          <w:lang w:bidi="en-US"/>
        </w:rPr>
        <w:t>Proof of knowledge of the Serbian language</w:t>
      </w:r>
    </w:p>
    <w:p w:rsidR="00F23456" w:rsidRDefault="00F23456" w:rsidP="00F23456">
      <w:pPr>
        <w:jc w:val="both"/>
        <w:rPr>
          <w:rFonts w:ascii="Times New Roman" w:hAnsi="Times New Roman" w:cs="Times New Roman"/>
          <w:sz w:val="24"/>
          <w:szCs w:val="24"/>
        </w:rPr>
      </w:pPr>
    </w:p>
    <w:p w:rsidR="00C7538C" w:rsidRPr="00C7538C" w:rsidRDefault="00C7538C" w:rsidP="00F23456">
      <w:pPr>
        <w:jc w:val="both"/>
        <w:rPr>
          <w:rFonts w:ascii="Times New Roman" w:hAnsi="Times New Roman" w:cs="Times New Roman"/>
          <w:sz w:val="24"/>
          <w:szCs w:val="24"/>
        </w:rPr>
      </w:pPr>
    </w:p>
    <w:p w:rsidR="00904C1D" w:rsidRPr="00156AFF" w:rsidRDefault="00904C1D" w:rsidP="00F23456">
      <w:pPr>
        <w:jc w:val="both"/>
        <w:rPr>
          <w:rFonts w:ascii="Times New Roman" w:hAnsi="Times New Roman" w:cs="Times New Roman"/>
          <w:b/>
          <w:sz w:val="24"/>
          <w:szCs w:val="24"/>
        </w:rPr>
      </w:pPr>
      <w:r w:rsidRPr="00156AFF">
        <w:rPr>
          <w:rFonts w:ascii="Times New Roman" w:eastAsia="Times New Roman" w:hAnsi="Times New Roman" w:cs="Times New Roman"/>
          <w:b/>
          <w:sz w:val="24"/>
          <w:szCs w:val="24"/>
          <w:lang w:bidi="en-US"/>
        </w:rPr>
        <w:t>DEADLINES:</w:t>
      </w:r>
    </w:p>
    <w:p w:rsidR="00904C1D" w:rsidRDefault="00904C1D" w:rsidP="006C209A">
      <w:pPr>
        <w:rPr>
          <w:rFonts w:ascii="Times New Roman" w:hAnsi="Times New Roman" w:cs="Times New Roman"/>
          <w:sz w:val="24"/>
          <w:szCs w:val="24"/>
          <w:lang w:val="sr-Cyrl-CS"/>
        </w:rPr>
      </w:pPr>
      <w:r>
        <w:rPr>
          <w:rFonts w:ascii="Times New Roman" w:eastAsia="Times New Roman" w:hAnsi="Times New Roman" w:cs="Times New Roman"/>
          <w:sz w:val="24"/>
          <w:szCs w:val="24"/>
          <w:lang w:bidi="en-US"/>
        </w:rPr>
        <w:lastRenderedPageBreak/>
        <w:t xml:space="preserve">The application, supplemental and entrance examination dates for master academic studies </w:t>
      </w:r>
      <w:r>
        <w:rPr>
          <w:rFonts w:ascii="Times New Roman" w:eastAsia="Times New Roman" w:hAnsi="Times New Roman" w:cs="Times New Roman"/>
          <w:i/>
          <w:sz w:val="24"/>
          <w:szCs w:val="24"/>
          <w:lang w:bidi="en-US"/>
        </w:rPr>
        <w:t>Conservation and Restoration of Works of Fine and Applied Arts</w:t>
      </w:r>
      <w:r>
        <w:rPr>
          <w:rFonts w:ascii="Times New Roman" w:eastAsia="Times New Roman" w:hAnsi="Times New Roman" w:cs="Times New Roman"/>
          <w:sz w:val="24"/>
          <w:szCs w:val="24"/>
          <w:lang w:bidi="en-US"/>
        </w:rPr>
        <w:t xml:space="preserve"> will be announced on the website and </w:t>
      </w:r>
      <w:proofErr w:type="spellStart"/>
      <w:r>
        <w:rPr>
          <w:rFonts w:ascii="Times New Roman" w:eastAsia="Times New Roman" w:hAnsi="Times New Roman" w:cs="Times New Roman"/>
          <w:sz w:val="24"/>
          <w:szCs w:val="24"/>
          <w:lang w:bidi="en-US"/>
        </w:rPr>
        <w:t>noticeboards</w:t>
      </w:r>
      <w:proofErr w:type="spellEnd"/>
      <w:r>
        <w:rPr>
          <w:rFonts w:ascii="Times New Roman" w:eastAsia="Times New Roman" w:hAnsi="Times New Roman" w:cs="Times New Roman"/>
          <w:sz w:val="24"/>
          <w:szCs w:val="24"/>
          <w:lang w:bidi="en-US"/>
        </w:rPr>
        <w:t xml:space="preserve"> of the Academy of Arts Novi Sad.</w:t>
      </w:r>
    </w:p>
    <w:p w:rsidR="00156AFF" w:rsidRDefault="00156AFF" w:rsidP="00F23456">
      <w:pPr>
        <w:jc w:val="both"/>
        <w:rPr>
          <w:rFonts w:ascii="Times New Roman" w:hAnsi="Times New Roman" w:cs="Times New Roman"/>
          <w:sz w:val="24"/>
          <w:szCs w:val="24"/>
          <w:lang w:val="sr-Cyrl-CS"/>
        </w:rPr>
      </w:pPr>
    </w:p>
    <w:p w:rsidR="00904C1D" w:rsidRDefault="00904C1D" w:rsidP="00F23456">
      <w:pPr>
        <w:jc w:val="both"/>
        <w:rPr>
          <w:rFonts w:ascii="Times New Roman" w:hAnsi="Times New Roman" w:cs="Times New Roman"/>
          <w:b/>
          <w:sz w:val="24"/>
          <w:szCs w:val="24"/>
          <w:lang w:val="sr-Cyrl-CS"/>
        </w:rPr>
      </w:pPr>
      <w:r w:rsidRPr="00156AFF">
        <w:rPr>
          <w:rFonts w:ascii="Times New Roman" w:eastAsia="Times New Roman" w:hAnsi="Times New Roman" w:cs="Times New Roman"/>
          <w:b/>
          <w:sz w:val="24"/>
          <w:szCs w:val="24"/>
          <w:lang w:bidi="en-US"/>
        </w:rPr>
        <w:t>SUPPLEMENTAL EXAMS</w:t>
      </w:r>
    </w:p>
    <w:p w:rsidR="00ED0AFA" w:rsidRPr="00281705" w:rsidRDefault="00ED0AFA" w:rsidP="00F23456">
      <w:pPr>
        <w:jc w:val="both"/>
        <w:rPr>
          <w:rFonts w:ascii="Times New Roman" w:hAnsi="Times New Roman" w:cs="Times New Roman"/>
          <w:b/>
          <w:sz w:val="24"/>
          <w:szCs w:val="24"/>
          <w:lang w:val="sr-Cyrl-CS"/>
        </w:rPr>
      </w:pPr>
      <w:r w:rsidRPr="00281705">
        <w:rPr>
          <w:rFonts w:ascii="Times New Roman" w:eastAsia="Times New Roman" w:hAnsi="Times New Roman" w:cs="Times New Roman"/>
          <w:sz w:val="24"/>
          <w:szCs w:val="24"/>
          <w:lang w:bidi="en-US"/>
        </w:rPr>
        <w:t>The supplemental exams in</w:t>
      </w:r>
      <w:r w:rsidRPr="00281705">
        <w:rPr>
          <w:rFonts w:ascii="Times New Roman" w:eastAsia="Times New Roman" w:hAnsi="Times New Roman" w:cs="Times New Roman"/>
          <w:b/>
          <w:sz w:val="24"/>
          <w:szCs w:val="24"/>
          <w:lang w:bidi="en-US"/>
        </w:rPr>
        <w:t xml:space="preserve"> History of Art </w:t>
      </w:r>
      <w:r w:rsidRPr="00281705">
        <w:rPr>
          <w:rFonts w:ascii="Times New Roman" w:eastAsia="Times New Roman" w:hAnsi="Times New Roman" w:cs="Times New Roman"/>
          <w:sz w:val="24"/>
          <w:szCs w:val="24"/>
          <w:lang w:bidi="en-US"/>
        </w:rPr>
        <w:t>and</w:t>
      </w:r>
      <w:r w:rsidRPr="00281705">
        <w:rPr>
          <w:rFonts w:ascii="Times New Roman" w:eastAsia="Times New Roman" w:hAnsi="Times New Roman" w:cs="Times New Roman"/>
          <w:b/>
          <w:sz w:val="24"/>
          <w:szCs w:val="24"/>
          <w:lang w:bidi="en-US"/>
        </w:rPr>
        <w:t xml:space="preserve"> Drawing</w:t>
      </w:r>
      <w:r w:rsidRPr="00281705">
        <w:rPr>
          <w:rFonts w:ascii="Times New Roman" w:eastAsia="Times New Roman" w:hAnsi="Times New Roman" w:cs="Times New Roman"/>
          <w:sz w:val="24"/>
          <w:szCs w:val="24"/>
          <w:lang w:bidi="en-US"/>
        </w:rPr>
        <w:t xml:space="preserve"> are taken by the candidates who at their undergraduate academic studies acquired less than 6 ECTS credits in each of the listed fields.</w:t>
      </w:r>
    </w:p>
    <w:p w:rsidR="00904C1D" w:rsidRPr="00ED0AFA" w:rsidRDefault="00904C1D" w:rsidP="00F23456">
      <w:pPr>
        <w:jc w:val="both"/>
        <w:rPr>
          <w:rFonts w:ascii="Times New Roman" w:hAnsi="Times New Roman" w:cs="Times New Roman"/>
          <w:sz w:val="24"/>
          <w:szCs w:val="24"/>
          <w:lang w:val="sr-Cyrl-CS"/>
        </w:rPr>
      </w:pPr>
      <w:r w:rsidRPr="00ED0AFA">
        <w:rPr>
          <w:rFonts w:ascii="Times New Roman" w:eastAsia="Times New Roman" w:hAnsi="Times New Roman" w:cs="Times New Roman"/>
          <w:sz w:val="24"/>
          <w:szCs w:val="24"/>
          <w:lang w:bidi="en-US"/>
        </w:rPr>
        <w:t>Supplemental exams consist of:</w:t>
      </w:r>
    </w:p>
    <w:p w:rsidR="00904C1D" w:rsidRPr="00ED0AFA" w:rsidRDefault="00904C1D" w:rsidP="00904C1D">
      <w:pPr>
        <w:pStyle w:val="ListParagraph"/>
        <w:numPr>
          <w:ilvl w:val="0"/>
          <w:numId w:val="8"/>
        </w:numPr>
        <w:jc w:val="both"/>
        <w:rPr>
          <w:rFonts w:ascii="Times New Roman" w:hAnsi="Times New Roman" w:cs="Times New Roman"/>
          <w:b/>
          <w:sz w:val="24"/>
          <w:szCs w:val="24"/>
          <w:lang w:val="sr-Cyrl-CS"/>
        </w:rPr>
      </w:pPr>
      <w:r w:rsidRPr="00ED0AFA">
        <w:rPr>
          <w:rFonts w:ascii="Times New Roman" w:eastAsia="Times New Roman" w:hAnsi="Times New Roman" w:cs="Times New Roman"/>
          <w:sz w:val="24"/>
          <w:szCs w:val="24"/>
          <w:lang w:bidi="en-US"/>
        </w:rPr>
        <w:t xml:space="preserve">Assessing the theoretical knowledge in the field of </w:t>
      </w:r>
      <w:r w:rsidRPr="00ED0AFA">
        <w:rPr>
          <w:rFonts w:ascii="Times New Roman" w:eastAsia="Times New Roman" w:hAnsi="Times New Roman" w:cs="Times New Roman"/>
          <w:b/>
          <w:sz w:val="24"/>
          <w:szCs w:val="24"/>
          <w:lang w:bidi="en-US"/>
        </w:rPr>
        <w:t>History of Art;</w:t>
      </w:r>
    </w:p>
    <w:p w:rsidR="00B74E9C" w:rsidRPr="00ED0AFA" w:rsidRDefault="00B74E9C" w:rsidP="00B74E9C">
      <w:pPr>
        <w:pStyle w:val="ListParagraph"/>
        <w:ind w:left="1080"/>
        <w:jc w:val="both"/>
        <w:rPr>
          <w:rFonts w:ascii="Times New Roman" w:hAnsi="Times New Roman" w:cs="Times New Roman"/>
          <w:sz w:val="24"/>
          <w:szCs w:val="24"/>
          <w:lang w:val="sr-Cyrl-CS"/>
        </w:rPr>
      </w:pPr>
      <w:r w:rsidRPr="00ED0AFA">
        <w:rPr>
          <w:rFonts w:ascii="Times New Roman" w:eastAsia="Times New Roman" w:hAnsi="Times New Roman" w:cs="Times New Roman"/>
          <w:sz w:val="24"/>
          <w:szCs w:val="24"/>
          <w:lang w:bidi="en-US"/>
        </w:rPr>
        <w:t xml:space="preserve">The candidates who acquired less than 6 ECTS credits in History of Art at their undergraduate academic studies must take History of Art as the supplemental exam. It is an oral exam and is assessed as: pass/fail. The date, time and place of the exam will be announced on the website and the </w:t>
      </w:r>
      <w:proofErr w:type="spellStart"/>
      <w:r w:rsidRPr="00ED0AFA">
        <w:rPr>
          <w:rFonts w:ascii="Times New Roman" w:eastAsia="Times New Roman" w:hAnsi="Times New Roman" w:cs="Times New Roman"/>
          <w:sz w:val="24"/>
          <w:szCs w:val="24"/>
          <w:lang w:bidi="en-US"/>
        </w:rPr>
        <w:t>noticeboard</w:t>
      </w:r>
      <w:proofErr w:type="spellEnd"/>
      <w:r w:rsidRPr="00ED0AFA">
        <w:rPr>
          <w:rFonts w:ascii="Times New Roman" w:eastAsia="Times New Roman" w:hAnsi="Times New Roman" w:cs="Times New Roman"/>
          <w:sz w:val="24"/>
          <w:szCs w:val="24"/>
          <w:lang w:bidi="en-US"/>
        </w:rPr>
        <w:t xml:space="preserve"> of the Academy.</w:t>
      </w:r>
    </w:p>
    <w:p w:rsidR="00B74E9C" w:rsidRPr="00775BBD" w:rsidRDefault="00B74E9C" w:rsidP="00B74E9C">
      <w:pPr>
        <w:pStyle w:val="ListParagraph"/>
        <w:numPr>
          <w:ilvl w:val="0"/>
          <w:numId w:val="8"/>
        </w:numPr>
        <w:rPr>
          <w:rFonts w:ascii="Times New Roman" w:hAnsi="Times New Roman" w:cs="Times New Roman"/>
          <w:sz w:val="24"/>
          <w:szCs w:val="24"/>
        </w:rPr>
      </w:pPr>
      <w:r w:rsidRPr="00775BBD">
        <w:rPr>
          <w:rFonts w:ascii="Times New Roman" w:eastAsia="Times New Roman" w:hAnsi="Times New Roman" w:cs="Times New Roman"/>
          <w:sz w:val="24"/>
          <w:szCs w:val="24"/>
          <w:lang w:bidi="en-US"/>
        </w:rPr>
        <w:t xml:space="preserve">Literature: </w:t>
      </w:r>
      <w:proofErr w:type="spellStart"/>
      <w:r w:rsidRPr="00775BBD">
        <w:rPr>
          <w:rFonts w:ascii="Times New Roman" w:eastAsia="Times New Roman" w:hAnsi="Times New Roman" w:cs="Times New Roman"/>
          <w:sz w:val="24"/>
          <w:szCs w:val="24"/>
          <w:lang w:bidi="en-US"/>
        </w:rPr>
        <w:t>Janson</w:t>
      </w:r>
      <w:proofErr w:type="spellEnd"/>
      <w:r w:rsidRPr="00775BBD">
        <w:rPr>
          <w:rFonts w:ascii="Times New Roman" w:eastAsia="Times New Roman" w:hAnsi="Times New Roman" w:cs="Times New Roman"/>
          <w:sz w:val="24"/>
          <w:szCs w:val="24"/>
          <w:lang w:bidi="en-US"/>
        </w:rPr>
        <w:t>: History of Art</w:t>
      </w:r>
    </w:p>
    <w:p w:rsidR="00B74E9C" w:rsidRPr="00775BBD" w:rsidRDefault="00B74E9C" w:rsidP="00B74E9C">
      <w:pPr>
        <w:pStyle w:val="ListParagraph"/>
        <w:ind w:left="1080"/>
        <w:jc w:val="both"/>
        <w:rPr>
          <w:rFonts w:ascii="Times New Roman" w:hAnsi="Times New Roman" w:cs="Times New Roman"/>
          <w:sz w:val="24"/>
          <w:szCs w:val="24"/>
        </w:rPr>
      </w:pPr>
    </w:p>
    <w:p w:rsidR="00B74E9C" w:rsidRPr="00775BBD" w:rsidRDefault="006C209A" w:rsidP="006C209A">
      <w:pPr>
        <w:pStyle w:val="ListParagraph"/>
        <w:numPr>
          <w:ilvl w:val="0"/>
          <w:numId w:val="8"/>
        </w:numPr>
        <w:rPr>
          <w:rFonts w:ascii="Times New Roman" w:hAnsi="Times New Roman" w:cs="Times New Roman"/>
          <w:sz w:val="24"/>
          <w:szCs w:val="24"/>
        </w:rPr>
      </w:pPr>
      <w:r>
        <w:rPr>
          <w:rFonts w:ascii="Times New Roman" w:eastAsia="Times New Roman" w:hAnsi="Times New Roman" w:cs="Times New Roman"/>
          <w:sz w:val="24"/>
          <w:szCs w:val="24"/>
          <w:lang w:bidi="en-US"/>
        </w:rPr>
        <w:t xml:space="preserve">The assessment of </w:t>
      </w:r>
      <w:r>
        <w:rPr>
          <w:rFonts w:ascii="Times New Roman" w:eastAsia="Times New Roman" w:hAnsi="Times New Roman" w:cs="Times New Roman"/>
          <w:b/>
          <w:sz w:val="24"/>
          <w:szCs w:val="24"/>
          <w:lang w:bidi="en-US"/>
        </w:rPr>
        <w:t>drawing</w:t>
      </w:r>
      <w:r>
        <w:rPr>
          <w:rFonts w:ascii="Times New Roman" w:eastAsia="Times New Roman" w:hAnsi="Times New Roman" w:cs="Times New Roman"/>
          <w:sz w:val="24"/>
          <w:szCs w:val="24"/>
          <w:lang w:bidi="en-US"/>
        </w:rPr>
        <w:t xml:space="preserve"> skills:</w:t>
      </w:r>
    </w:p>
    <w:p w:rsidR="00B74E9C" w:rsidRPr="00775BBD" w:rsidRDefault="00B74E9C" w:rsidP="006C209A">
      <w:pPr>
        <w:pStyle w:val="ListParagraph"/>
        <w:ind w:left="1080"/>
        <w:rPr>
          <w:rFonts w:ascii="Times New Roman" w:hAnsi="Times New Roman" w:cs="Times New Roman"/>
          <w:sz w:val="24"/>
          <w:szCs w:val="24"/>
        </w:rPr>
      </w:pPr>
      <w:r w:rsidRPr="00775BBD">
        <w:rPr>
          <w:rFonts w:ascii="Times New Roman" w:eastAsia="Times New Roman" w:hAnsi="Times New Roman" w:cs="Times New Roman"/>
          <w:sz w:val="24"/>
          <w:szCs w:val="24"/>
          <w:lang w:bidi="en-US"/>
        </w:rPr>
        <w:t xml:space="preserve">The candidates who acquired less than 6 ECTS credits in Drawing at their undergraduate academic studies must take Drawing as the supplemental exam. The exam consists of composition drawing (still life, 100 x 70 cm, duration: 4 hours) and is assessed as: pass/fail </w:t>
      </w:r>
      <w:proofErr w:type="gramStart"/>
      <w:r w:rsidRPr="00775BBD">
        <w:rPr>
          <w:rFonts w:ascii="Times New Roman" w:eastAsia="Times New Roman" w:hAnsi="Times New Roman" w:cs="Times New Roman"/>
          <w:sz w:val="24"/>
          <w:szCs w:val="24"/>
          <w:lang w:bidi="en-US"/>
        </w:rPr>
        <w:t>The</w:t>
      </w:r>
      <w:proofErr w:type="gramEnd"/>
      <w:r w:rsidRPr="00775BBD">
        <w:rPr>
          <w:rFonts w:ascii="Times New Roman" w:eastAsia="Times New Roman" w:hAnsi="Times New Roman" w:cs="Times New Roman"/>
          <w:sz w:val="24"/>
          <w:szCs w:val="24"/>
          <w:lang w:bidi="en-US"/>
        </w:rPr>
        <w:t xml:space="preserve"> date, time and place of the exam will be announced on the website and </w:t>
      </w:r>
      <w:proofErr w:type="spellStart"/>
      <w:r w:rsidRPr="00775BBD">
        <w:rPr>
          <w:rFonts w:ascii="Times New Roman" w:eastAsia="Times New Roman" w:hAnsi="Times New Roman" w:cs="Times New Roman"/>
          <w:sz w:val="24"/>
          <w:szCs w:val="24"/>
          <w:lang w:bidi="en-US"/>
        </w:rPr>
        <w:t>noticeboard</w:t>
      </w:r>
      <w:proofErr w:type="spellEnd"/>
      <w:r w:rsidRPr="00775BBD">
        <w:rPr>
          <w:rFonts w:ascii="Times New Roman" w:eastAsia="Times New Roman" w:hAnsi="Times New Roman" w:cs="Times New Roman"/>
          <w:sz w:val="24"/>
          <w:szCs w:val="24"/>
          <w:lang w:bidi="en-US"/>
        </w:rPr>
        <w:t xml:space="preserve"> of the Academy. </w:t>
      </w:r>
    </w:p>
    <w:p w:rsidR="00904C1D" w:rsidRPr="00904C1D" w:rsidRDefault="00904C1D" w:rsidP="00904C1D">
      <w:pPr>
        <w:jc w:val="both"/>
        <w:rPr>
          <w:rFonts w:ascii="Times New Roman" w:hAnsi="Times New Roman" w:cs="Times New Roman"/>
          <w:sz w:val="24"/>
          <w:szCs w:val="24"/>
        </w:rPr>
      </w:pPr>
      <w:r w:rsidRPr="00904C1D">
        <w:rPr>
          <w:rFonts w:ascii="Times New Roman" w:eastAsia="Times New Roman" w:hAnsi="Times New Roman" w:cs="Times New Roman"/>
          <w:sz w:val="24"/>
          <w:szCs w:val="24"/>
          <w:lang w:bidi="en-US"/>
        </w:rPr>
        <w:t>The candidates who pass the supplemental exams are eligible to take the entrance exam.</w:t>
      </w:r>
    </w:p>
    <w:p w:rsidR="00F23456" w:rsidRPr="00F23456" w:rsidRDefault="00F23456" w:rsidP="00F23456">
      <w:pPr>
        <w:rPr>
          <w:rFonts w:ascii="Times New Roman" w:hAnsi="Times New Roman" w:cs="Times New Roman"/>
          <w:sz w:val="24"/>
          <w:szCs w:val="24"/>
          <w:lang w:val="ru-RU"/>
        </w:rPr>
      </w:pPr>
    </w:p>
    <w:p w:rsidR="00F23456" w:rsidRPr="00156AFF" w:rsidRDefault="00156AFF" w:rsidP="00156AFF">
      <w:pPr>
        <w:spacing w:after="0" w:line="240" w:lineRule="auto"/>
        <w:rPr>
          <w:rFonts w:ascii="Times New Roman" w:hAnsi="Times New Roman" w:cs="Times New Roman"/>
          <w:b/>
          <w:sz w:val="24"/>
          <w:szCs w:val="24"/>
          <w:lang w:val="sr-Latn-CS"/>
        </w:rPr>
      </w:pPr>
      <w:r w:rsidRPr="00156AFF">
        <w:rPr>
          <w:rFonts w:ascii="Times New Roman" w:eastAsia="Times New Roman" w:hAnsi="Times New Roman" w:cs="Times New Roman"/>
          <w:b/>
          <w:sz w:val="24"/>
          <w:szCs w:val="24"/>
          <w:lang w:bidi="en-US"/>
        </w:rPr>
        <w:t>EVALUATION OF ACHIEVED SUCCESS AT UNDERGRADUATE ACADEMIC STUDIES</w:t>
      </w:r>
    </w:p>
    <w:p w:rsidR="004F14BA" w:rsidRPr="004F14BA" w:rsidRDefault="004F14BA" w:rsidP="004F14BA">
      <w:pPr>
        <w:spacing w:after="0" w:line="240" w:lineRule="auto"/>
        <w:ind w:left="720"/>
        <w:rPr>
          <w:rFonts w:ascii="Times New Roman" w:hAnsi="Times New Roman" w:cs="Times New Roman"/>
          <w:b/>
          <w:i/>
          <w:sz w:val="24"/>
          <w:szCs w:val="24"/>
          <w:lang w:val="sr-Latn-CS"/>
        </w:rPr>
      </w:pPr>
    </w:p>
    <w:p w:rsidR="006E2FA8" w:rsidRPr="00ED0AFA" w:rsidRDefault="00F23456" w:rsidP="00F23456">
      <w:pPr>
        <w:rPr>
          <w:rFonts w:ascii="Times New Roman" w:hAnsi="Times New Roman" w:cs="Times New Roman"/>
          <w:b/>
          <w:sz w:val="24"/>
          <w:szCs w:val="24"/>
          <w:lang w:val="ru-RU"/>
        </w:rPr>
      </w:pPr>
      <w:r w:rsidRPr="00ED0AFA">
        <w:rPr>
          <w:rFonts w:ascii="Times New Roman" w:eastAsia="Times New Roman" w:hAnsi="Times New Roman" w:cs="Times New Roman"/>
          <w:b/>
          <w:sz w:val="24"/>
          <w:szCs w:val="24"/>
          <w:lang w:bidi="en-US"/>
        </w:rPr>
        <w:t xml:space="preserve">      The success of the candidates upon completion of the related undergraduate academic studies (in duration of 3 or 4 years) is evaluated as follows:</w:t>
      </w:r>
    </w:p>
    <w:p w:rsidR="00341C01" w:rsidRPr="00ED0AFA" w:rsidRDefault="00341C01" w:rsidP="00F23456">
      <w:pPr>
        <w:rPr>
          <w:rFonts w:ascii="Times New Roman" w:hAnsi="Times New Roman" w:cs="Times New Roman"/>
          <w:b/>
          <w:sz w:val="24"/>
          <w:szCs w:val="24"/>
          <w:lang w:val="ru-RU"/>
        </w:rPr>
      </w:pPr>
    </w:p>
    <w:tbl>
      <w:tblPr>
        <w:tblW w:w="5220" w:type="dxa"/>
        <w:tblInd w:w="1368" w:type="dxa"/>
        <w:tblLayout w:type="fixed"/>
        <w:tblLook w:val="0000"/>
      </w:tblPr>
      <w:tblGrid>
        <w:gridCol w:w="540"/>
        <w:gridCol w:w="2520"/>
        <w:gridCol w:w="2160"/>
      </w:tblGrid>
      <w:tr w:rsidR="00F23456" w:rsidRPr="00F23456" w:rsidTr="000B3F3E">
        <w:trPr>
          <w:cantSplit/>
          <w:trHeight w:val="198"/>
        </w:trPr>
        <w:tc>
          <w:tcPr>
            <w:tcW w:w="540" w:type="dxa"/>
          </w:tcPr>
          <w:p w:rsidR="00F23456" w:rsidRPr="00F23456" w:rsidRDefault="00F23456" w:rsidP="000B3F3E">
            <w:pPr>
              <w:jc w:val="both"/>
              <w:rPr>
                <w:rFonts w:ascii="Times New Roman" w:hAnsi="Times New Roman" w:cs="Times New Roman"/>
                <w:sz w:val="24"/>
                <w:szCs w:val="24"/>
                <w:lang w:val="sr-Latn-CS"/>
              </w:rPr>
            </w:pPr>
          </w:p>
        </w:tc>
        <w:tc>
          <w:tcPr>
            <w:tcW w:w="2520" w:type="dxa"/>
          </w:tcPr>
          <w:p w:rsidR="00F23456" w:rsidRPr="00F23456" w:rsidRDefault="00F23456" w:rsidP="000B3F3E">
            <w:pPr>
              <w:ind w:left="-1368" w:right="-216" w:firstLine="1260"/>
              <w:jc w:val="both"/>
              <w:rPr>
                <w:rFonts w:ascii="Times New Roman" w:hAnsi="Times New Roman" w:cs="Times New Roman"/>
                <w:b/>
                <w:sz w:val="24"/>
                <w:szCs w:val="24"/>
              </w:rPr>
            </w:pPr>
            <w:r w:rsidRPr="00F23456">
              <w:rPr>
                <w:rFonts w:ascii="Times New Roman" w:eastAsia="Times New Roman" w:hAnsi="Times New Roman" w:cs="Times New Roman"/>
                <w:b/>
                <w:sz w:val="24"/>
                <w:szCs w:val="24"/>
                <w:lang w:bidi="en-US"/>
              </w:rPr>
              <w:t>Average grade</w:t>
            </w:r>
          </w:p>
        </w:tc>
        <w:tc>
          <w:tcPr>
            <w:tcW w:w="2160" w:type="dxa"/>
          </w:tcPr>
          <w:p w:rsidR="00F23456" w:rsidRPr="00F23456" w:rsidRDefault="00F23456" w:rsidP="000B3F3E">
            <w:pPr>
              <w:jc w:val="center"/>
              <w:rPr>
                <w:rFonts w:ascii="Times New Roman" w:hAnsi="Times New Roman" w:cs="Times New Roman"/>
                <w:b/>
                <w:sz w:val="24"/>
                <w:szCs w:val="24"/>
                <w:lang w:val="sr-Cyrl-CS"/>
              </w:rPr>
            </w:pPr>
            <w:r w:rsidRPr="00F23456">
              <w:rPr>
                <w:rFonts w:ascii="Times New Roman" w:eastAsia="Times New Roman" w:hAnsi="Times New Roman" w:cs="Times New Roman"/>
                <w:b/>
                <w:sz w:val="24"/>
                <w:szCs w:val="24"/>
                <w:lang w:bidi="en-US"/>
              </w:rPr>
              <w:t>Number of points</w:t>
            </w:r>
          </w:p>
          <w:p w:rsidR="00F23456" w:rsidRPr="00F23456" w:rsidRDefault="00F23456" w:rsidP="00AD44F4">
            <w:pPr>
              <w:rPr>
                <w:rFonts w:ascii="Times New Roman" w:hAnsi="Times New Roman" w:cs="Times New Roman"/>
                <w:b/>
                <w:sz w:val="24"/>
                <w:szCs w:val="24"/>
                <w:lang w:val="sr-Cyrl-CS"/>
              </w:rPr>
            </w:pPr>
          </w:p>
        </w:tc>
      </w:tr>
      <w:tr w:rsidR="00F23456" w:rsidRPr="00F23456" w:rsidTr="000B3F3E">
        <w:trPr>
          <w:cantSplit/>
          <w:trHeight w:val="198"/>
        </w:trPr>
        <w:tc>
          <w:tcPr>
            <w:tcW w:w="540" w:type="dxa"/>
          </w:tcPr>
          <w:p w:rsidR="00F23456" w:rsidRPr="00F23456" w:rsidRDefault="00F23456" w:rsidP="000B3F3E">
            <w:pPr>
              <w:jc w:val="both"/>
              <w:rPr>
                <w:rFonts w:ascii="Times New Roman" w:hAnsi="Times New Roman" w:cs="Times New Roman"/>
                <w:sz w:val="24"/>
                <w:szCs w:val="24"/>
                <w:lang w:val="sr-Cyrl-CS"/>
              </w:rPr>
            </w:pPr>
            <w:r w:rsidRPr="00F23456">
              <w:rPr>
                <w:rFonts w:ascii="Times New Roman" w:eastAsia="Times New Roman" w:hAnsi="Times New Roman" w:cs="Times New Roman"/>
                <w:sz w:val="24"/>
                <w:szCs w:val="24"/>
                <w:lang w:bidi="en-US"/>
              </w:rPr>
              <w:t>1.</w:t>
            </w:r>
          </w:p>
        </w:tc>
        <w:tc>
          <w:tcPr>
            <w:tcW w:w="2520" w:type="dxa"/>
          </w:tcPr>
          <w:p w:rsidR="00F23456" w:rsidRPr="00F23456" w:rsidRDefault="00F23456" w:rsidP="000B3F3E">
            <w:pPr>
              <w:ind w:right="-216"/>
              <w:jc w:val="both"/>
              <w:rPr>
                <w:rFonts w:ascii="Times New Roman" w:hAnsi="Times New Roman" w:cs="Times New Roman"/>
                <w:sz w:val="24"/>
                <w:szCs w:val="24"/>
                <w:lang w:val="sr-Cyrl-CS"/>
              </w:rPr>
            </w:pPr>
            <w:r w:rsidRPr="00F23456">
              <w:rPr>
                <w:rFonts w:ascii="Times New Roman" w:eastAsia="Times New Roman" w:hAnsi="Times New Roman" w:cs="Times New Roman"/>
                <w:sz w:val="24"/>
                <w:szCs w:val="24"/>
                <w:lang w:bidi="en-US"/>
              </w:rPr>
              <w:t>10.00</w:t>
            </w:r>
          </w:p>
        </w:tc>
        <w:tc>
          <w:tcPr>
            <w:tcW w:w="2160" w:type="dxa"/>
          </w:tcPr>
          <w:p w:rsidR="00F23456" w:rsidRPr="00F23456" w:rsidRDefault="00F23456" w:rsidP="000B3F3E">
            <w:pPr>
              <w:jc w:val="center"/>
              <w:rPr>
                <w:rFonts w:ascii="Times New Roman" w:hAnsi="Times New Roman" w:cs="Times New Roman"/>
                <w:sz w:val="24"/>
                <w:szCs w:val="24"/>
                <w:lang w:val="sr-Cyrl-CS"/>
              </w:rPr>
            </w:pPr>
            <w:r w:rsidRPr="00F23456">
              <w:rPr>
                <w:rFonts w:ascii="Times New Roman" w:eastAsia="Times New Roman" w:hAnsi="Times New Roman" w:cs="Times New Roman"/>
                <w:sz w:val="24"/>
                <w:szCs w:val="24"/>
                <w:lang w:bidi="en-US"/>
              </w:rPr>
              <w:t>20</w:t>
            </w:r>
          </w:p>
        </w:tc>
      </w:tr>
      <w:tr w:rsidR="00F23456" w:rsidRPr="00F23456" w:rsidTr="000B3F3E">
        <w:trPr>
          <w:cantSplit/>
          <w:trHeight w:val="199"/>
        </w:trPr>
        <w:tc>
          <w:tcPr>
            <w:tcW w:w="540" w:type="dxa"/>
          </w:tcPr>
          <w:p w:rsidR="00F23456" w:rsidRPr="00F23456" w:rsidRDefault="00F23456" w:rsidP="000B3F3E">
            <w:pPr>
              <w:jc w:val="both"/>
              <w:rPr>
                <w:rFonts w:ascii="Times New Roman" w:hAnsi="Times New Roman" w:cs="Times New Roman"/>
                <w:sz w:val="24"/>
                <w:szCs w:val="24"/>
                <w:lang w:val="sr-Cyrl-CS"/>
              </w:rPr>
            </w:pPr>
            <w:r w:rsidRPr="00F23456">
              <w:rPr>
                <w:rFonts w:ascii="Times New Roman" w:eastAsia="Times New Roman" w:hAnsi="Times New Roman" w:cs="Times New Roman"/>
                <w:sz w:val="24"/>
                <w:szCs w:val="24"/>
                <w:lang w:bidi="en-US"/>
              </w:rPr>
              <w:lastRenderedPageBreak/>
              <w:t>2.</w:t>
            </w:r>
          </w:p>
        </w:tc>
        <w:tc>
          <w:tcPr>
            <w:tcW w:w="2520" w:type="dxa"/>
          </w:tcPr>
          <w:p w:rsidR="00F23456" w:rsidRPr="00F23456" w:rsidRDefault="00F23456" w:rsidP="000B3F3E">
            <w:pPr>
              <w:ind w:right="-216"/>
              <w:jc w:val="both"/>
              <w:rPr>
                <w:rFonts w:ascii="Times New Roman" w:hAnsi="Times New Roman" w:cs="Times New Roman"/>
                <w:sz w:val="24"/>
                <w:szCs w:val="24"/>
                <w:lang w:val="sr-Cyrl-CS"/>
              </w:rPr>
            </w:pPr>
            <w:r w:rsidRPr="00F23456">
              <w:rPr>
                <w:rFonts w:ascii="Times New Roman" w:eastAsia="Times New Roman" w:hAnsi="Times New Roman" w:cs="Times New Roman"/>
                <w:sz w:val="24"/>
                <w:szCs w:val="24"/>
                <w:lang w:bidi="en-US"/>
              </w:rPr>
              <w:t>9.99 -  9.50</w:t>
            </w:r>
          </w:p>
        </w:tc>
        <w:tc>
          <w:tcPr>
            <w:tcW w:w="2160" w:type="dxa"/>
          </w:tcPr>
          <w:p w:rsidR="00F23456" w:rsidRPr="00F23456" w:rsidRDefault="00F23456" w:rsidP="000B3F3E">
            <w:pPr>
              <w:jc w:val="center"/>
              <w:rPr>
                <w:rFonts w:ascii="Times New Roman" w:hAnsi="Times New Roman" w:cs="Times New Roman"/>
                <w:sz w:val="24"/>
                <w:szCs w:val="24"/>
                <w:lang w:val="sr-Cyrl-CS"/>
              </w:rPr>
            </w:pPr>
            <w:r w:rsidRPr="00F23456">
              <w:rPr>
                <w:rFonts w:ascii="Times New Roman" w:eastAsia="Times New Roman" w:hAnsi="Times New Roman" w:cs="Times New Roman"/>
                <w:sz w:val="24"/>
                <w:szCs w:val="24"/>
                <w:lang w:bidi="en-US"/>
              </w:rPr>
              <w:t>18</w:t>
            </w:r>
          </w:p>
        </w:tc>
      </w:tr>
      <w:tr w:rsidR="00F23456" w:rsidRPr="00F23456" w:rsidTr="000B3F3E">
        <w:trPr>
          <w:cantSplit/>
          <w:trHeight w:val="188"/>
        </w:trPr>
        <w:tc>
          <w:tcPr>
            <w:tcW w:w="540" w:type="dxa"/>
          </w:tcPr>
          <w:p w:rsidR="00F23456" w:rsidRPr="00F23456" w:rsidRDefault="00F23456" w:rsidP="000B3F3E">
            <w:pPr>
              <w:jc w:val="both"/>
              <w:rPr>
                <w:rFonts w:ascii="Times New Roman" w:hAnsi="Times New Roman" w:cs="Times New Roman"/>
                <w:sz w:val="24"/>
                <w:szCs w:val="24"/>
                <w:lang w:val="sr-Cyrl-CS"/>
              </w:rPr>
            </w:pPr>
            <w:r w:rsidRPr="00F23456">
              <w:rPr>
                <w:rFonts w:ascii="Times New Roman" w:eastAsia="Times New Roman" w:hAnsi="Times New Roman" w:cs="Times New Roman"/>
                <w:sz w:val="24"/>
                <w:szCs w:val="24"/>
                <w:lang w:bidi="en-US"/>
              </w:rPr>
              <w:t>3.</w:t>
            </w:r>
          </w:p>
        </w:tc>
        <w:tc>
          <w:tcPr>
            <w:tcW w:w="2520" w:type="dxa"/>
          </w:tcPr>
          <w:p w:rsidR="00F23456" w:rsidRPr="00F23456" w:rsidRDefault="00F23456" w:rsidP="000B3F3E">
            <w:pPr>
              <w:ind w:right="-216"/>
              <w:jc w:val="both"/>
              <w:rPr>
                <w:rFonts w:ascii="Times New Roman" w:hAnsi="Times New Roman" w:cs="Times New Roman"/>
                <w:sz w:val="24"/>
                <w:szCs w:val="24"/>
                <w:lang w:val="sr-Cyrl-CS"/>
              </w:rPr>
            </w:pPr>
            <w:r w:rsidRPr="00F23456">
              <w:rPr>
                <w:rFonts w:ascii="Times New Roman" w:eastAsia="Times New Roman" w:hAnsi="Times New Roman" w:cs="Times New Roman"/>
                <w:sz w:val="24"/>
                <w:szCs w:val="24"/>
                <w:lang w:bidi="en-US"/>
              </w:rPr>
              <w:t>9.49 -  9.00</w:t>
            </w:r>
          </w:p>
        </w:tc>
        <w:tc>
          <w:tcPr>
            <w:tcW w:w="2160" w:type="dxa"/>
          </w:tcPr>
          <w:p w:rsidR="00F23456" w:rsidRPr="00F23456" w:rsidRDefault="00F23456" w:rsidP="000B3F3E">
            <w:pPr>
              <w:ind w:left="3152" w:hanging="3152"/>
              <w:jc w:val="center"/>
              <w:rPr>
                <w:rFonts w:ascii="Times New Roman" w:hAnsi="Times New Roman" w:cs="Times New Roman"/>
                <w:sz w:val="24"/>
                <w:szCs w:val="24"/>
                <w:lang w:val="sr-Cyrl-CS"/>
              </w:rPr>
            </w:pPr>
            <w:r w:rsidRPr="00F23456">
              <w:rPr>
                <w:rFonts w:ascii="Times New Roman" w:eastAsia="Times New Roman" w:hAnsi="Times New Roman" w:cs="Times New Roman"/>
                <w:sz w:val="24"/>
                <w:szCs w:val="24"/>
                <w:lang w:bidi="en-US"/>
              </w:rPr>
              <w:t>16</w:t>
            </w:r>
          </w:p>
        </w:tc>
      </w:tr>
      <w:tr w:rsidR="00F23456" w:rsidRPr="00F23456" w:rsidTr="000B3F3E">
        <w:trPr>
          <w:cantSplit/>
          <w:trHeight w:val="188"/>
        </w:trPr>
        <w:tc>
          <w:tcPr>
            <w:tcW w:w="540" w:type="dxa"/>
          </w:tcPr>
          <w:p w:rsidR="00F23456" w:rsidRPr="00F23456" w:rsidRDefault="00F23456" w:rsidP="000B3F3E">
            <w:pPr>
              <w:jc w:val="both"/>
              <w:rPr>
                <w:rFonts w:ascii="Times New Roman" w:hAnsi="Times New Roman" w:cs="Times New Roman"/>
                <w:sz w:val="24"/>
                <w:szCs w:val="24"/>
                <w:lang w:val="sr-Cyrl-CS"/>
              </w:rPr>
            </w:pPr>
            <w:r w:rsidRPr="00F23456">
              <w:rPr>
                <w:rFonts w:ascii="Times New Roman" w:eastAsia="Times New Roman" w:hAnsi="Times New Roman" w:cs="Times New Roman"/>
                <w:sz w:val="24"/>
                <w:szCs w:val="24"/>
                <w:lang w:bidi="en-US"/>
              </w:rPr>
              <w:t>4.</w:t>
            </w:r>
          </w:p>
        </w:tc>
        <w:tc>
          <w:tcPr>
            <w:tcW w:w="2520" w:type="dxa"/>
          </w:tcPr>
          <w:p w:rsidR="00F23456" w:rsidRPr="00F23456" w:rsidRDefault="00F23456" w:rsidP="000B3F3E">
            <w:pPr>
              <w:ind w:right="-216"/>
              <w:jc w:val="both"/>
              <w:rPr>
                <w:rFonts w:ascii="Times New Roman" w:hAnsi="Times New Roman" w:cs="Times New Roman"/>
                <w:sz w:val="24"/>
                <w:szCs w:val="24"/>
                <w:lang w:val="sr-Cyrl-CS"/>
              </w:rPr>
            </w:pPr>
            <w:r w:rsidRPr="00F23456">
              <w:rPr>
                <w:rFonts w:ascii="Times New Roman" w:eastAsia="Times New Roman" w:hAnsi="Times New Roman" w:cs="Times New Roman"/>
                <w:sz w:val="24"/>
                <w:szCs w:val="24"/>
                <w:lang w:bidi="en-US"/>
              </w:rPr>
              <w:t>8.99 – 8.50</w:t>
            </w:r>
          </w:p>
        </w:tc>
        <w:tc>
          <w:tcPr>
            <w:tcW w:w="2160" w:type="dxa"/>
          </w:tcPr>
          <w:p w:rsidR="00F23456" w:rsidRPr="00F23456" w:rsidRDefault="00F23456" w:rsidP="000B3F3E">
            <w:pPr>
              <w:jc w:val="center"/>
              <w:rPr>
                <w:rFonts w:ascii="Times New Roman" w:hAnsi="Times New Roman" w:cs="Times New Roman"/>
                <w:sz w:val="24"/>
                <w:szCs w:val="24"/>
                <w:lang w:val="sr-Cyrl-CS"/>
              </w:rPr>
            </w:pPr>
            <w:r w:rsidRPr="00F23456">
              <w:rPr>
                <w:rFonts w:ascii="Times New Roman" w:eastAsia="Times New Roman" w:hAnsi="Times New Roman" w:cs="Times New Roman"/>
                <w:sz w:val="24"/>
                <w:szCs w:val="24"/>
                <w:lang w:bidi="en-US"/>
              </w:rPr>
              <w:t>14</w:t>
            </w:r>
          </w:p>
        </w:tc>
      </w:tr>
      <w:tr w:rsidR="00F23456" w:rsidRPr="00F23456" w:rsidTr="000B3F3E">
        <w:trPr>
          <w:cantSplit/>
          <w:trHeight w:val="188"/>
        </w:trPr>
        <w:tc>
          <w:tcPr>
            <w:tcW w:w="540" w:type="dxa"/>
          </w:tcPr>
          <w:p w:rsidR="00F23456" w:rsidRPr="00F23456" w:rsidRDefault="00F23456" w:rsidP="000B3F3E">
            <w:pPr>
              <w:jc w:val="both"/>
              <w:rPr>
                <w:rFonts w:ascii="Times New Roman" w:hAnsi="Times New Roman" w:cs="Times New Roman"/>
                <w:sz w:val="24"/>
                <w:szCs w:val="24"/>
                <w:lang w:val="sr-Cyrl-CS"/>
              </w:rPr>
            </w:pPr>
            <w:r w:rsidRPr="00F23456">
              <w:rPr>
                <w:rFonts w:ascii="Times New Roman" w:eastAsia="Times New Roman" w:hAnsi="Times New Roman" w:cs="Times New Roman"/>
                <w:sz w:val="24"/>
                <w:szCs w:val="24"/>
                <w:lang w:bidi="en-US"/>
              </w:rPr>
              <w:t>5.</w:t>
            </w:r>
          </w:p>
        </w:tc>
        <w:tc>
          <w:tcPr>
            <w:tcW w:w="2520" w:type="dxa"/>
          </w:tcPr>
          <w:p w:rsidR="00F23456" w:rsidRPr="00F23456" w:rsidRDefault="00F23456" w:rsidP="000B3F3E">
            <w:pPr>
              <w:ind w:right="-216"/>
              <w:jc w:val="both"/>
              <w:rPr>
                <w:rFonts w:ascii="Times New Roman" w:hAnsi="Times New Roman" w:cs="Times New Roman"/>
                <w:sz w:val="24"/>
                <w:szCs w:val="24"/>
              </w:rPr>
            </w:pPr>
            <w:r w:rsidRPr="00F23456">
              <w:rPr>
                <w:rFonts w:ascii="Times New Roman" w:eastAsia="Times New Roman" w:hAnsi="Times New Roman" w:cs="Times New Roman"/>
                <w:sz w:val="24"/>
                <w:szCs w:val="24"/>
                <w:lang w:bidi="en-US"/>
              </w:rPr>
              <w:t>8.49-  8.00</w:t>
            </w:r>
          </w:p>
        </w:tc>
        <w:tc>
          <w:tcPr>
            <w:tcW w:w="2160" w:type="dxa"/>
          </w:tcPr>
          <w:p w:rsidR="00F23456" w:rsidRPr="00F23456" w:rsidRDefault="00F23456" w:rsidP="000B3F3E">
            <w:pPr>
              <w:jc w:val="center"/>
              <w:rPr>
                <w:rFonts w:ascii="Times New Roman" w:hAnsi="Times New Roman" w:cs="Times New Roman"/>
                <w:sz w:val="24"/>
                <w:szCs w:val="24"/>
                <w:lang w:val="sr-Cyrl-CS"/>
              </w:rPr>
            </w:pPr>
            <w:r w:rsidRPr="00F23456">
              <w:rPr>
                <w:rFonts w:ascii="Times New Roman" w:eastAsia="Times New Roman" w:hAnsi="Times New Roman" w:cs="Times New Roman"/>
                <w:sz w:val="24"/>
                <w:szCs w:val="24"/>
                <w:lang w:bidi="en-US"/>
              </w:rPr>
              <w:t>12</w:t>
            </w:r>
          </w:p>
        </w:tc>
      </w:tr>
      <w:tr w:rsidR="00F23456" w:rsidRPr="00F23456" w:rsidTr="000B3F3E">
        <w:trPr>
          <w:cantSplit/>
          <w:trHeight w:val="200"/>
        </w:trPr>
        <w:tc>
          <w:tcPr>
            <w:tcW w:w="540" w:type="dxa"/>
          </w:tcPr>
          <w:p w:rsidR="00F23456" w:rsidRPr="00F23456" w:rsidRDefault="00F23456" w:rsidP="000B3F3E">
            <w:pPr>
              <w:jc w:val="both"/>
              <w:rPr>
                <w:rFonts w:ascii="Times New Roman" w:hAnsi="Times New Roman" w:cs="Times New Roman"/>
                <w:sz w:val="24"/>
                <w:szCs w:val="24"/>
                <w:lang w:val="sr-Latn-CS"/>
              </w:rPr>
            </w:pPr>
            <w:r w:rsidRPr="00F23456">
              <w:rPr>
                <w:rFonts w:ascii="Times New Roman" w:eastAsia="Times New Roman" w:hAnsi="Times New Roman" w:cs="Times New Roman"/>
                <w:sz w:val="24"/>
                <w:szCs w:val="24"/>
                <w:lang w:bidi="en-US"/>
              </w:rPr>
              <w:t>6.</w:t>
            </w:r>
          </w:p>
        </w:tc>
        <w:tc>
          <w:tcPr>
            <w:tcW w:w="2520" w:type="dxa"/>
          </w:tcPr>
          <w:p w:rsidR="00F23456" w:rsidRPr="00F23456" w:rsidRDefault="00F23456" w:rsidP="000B3F3E">
            <w:pPr>
              <w:ind w:right="-216"/>
              <w:jc w:val="both"/>
              <w:rPr>
                <w:rFonts w:ascii="Times New Roman" w:hAnsi="Times New Roman" w:cs="Times New Roman"/>
                <w:sz w:val="24"/>
                <w:szCs w:val="24"/>
              </w:rPr>
            </w:pPr>
            <w:r w:rsidRPr="00F23456">
              <w:rPr>
                <w:rFonts w:ascii="Times New Roman" w:eastAsia="Times New Roman" w:hAnsi="Times New Roman" w:cs="Times New Roman"/>
                <w:sz w:val="24"/>
                <w:szCs w:val="24"/>
                <w:lang w:bidi="en-US"/>
              </w:rPr>
              <w:t>7.99- 7.50</w:t>
            </w:r>
          </w:p>
        </w:tc>
        <w:tc>
          <w:tcPr>
            <w:tcW w:w="2160" w:type="dxa"/>
          </w:tcPr>
          <w:p w:rsidR="00F23456" w:rsidRPr="00F23456" w:rsidRDefault="00F23456" w:rsidP="000B3F3E">
            <w:pPr>
              <w:jc w:val="center"/>
              <w:rPr>
                <w:rFonts w:ascii="Times New Roman" w:hAnsi="Times New Roman" w:cs="Times New Roman"/>
                <w:sz w:val="24"/>
                <w:szCs w:val="24"/>
                <w:lang w:val="sr-Cyrl-CS"/>
              </w:rPr>
            </w:pPr>
            <w:r w:rsidRPr="00F23456">
              <w:rPr>
                <w:rFonts w:ascii="Times New Roman" w:eastAsia="Times New Roman" w:hAnsi="Times New Roman" w:cs="Times New Roman"/>
                <w:sz w:val="24"/>
                <w:szCs w:val="24"/>
                <w:lang w:bidi="en-US"/>
              </w:rPr>
              <w:t>10</w:t>
            </w:r>
          </w:p>
        </w:tc>
      </w:tr>
      <w:tr w:rsidR="00F23456" w:rsidRPr="00F23456" w:rsidTr="000B3F3E">
        <w:trPr>
          <w:cantSplit/>
          <w:trHeight w:val="200"/>
        </w:trPr>
        <w:tc>
          <w:tcPr>
            <w:tcW w:w="540" w:type="dxa"/>
          </w:tcPr>
          <w:p w:rsidR="00F23456" w:rsidRPr="00F23456" w:rsidRDefault="00F23456" w:rsidP="000B3F3E">
            <w:pPr>
              <w:jc w:val="both"/>
              <w:rPr>
                <w:rFonts w:ascii="Times New Roman" w:hAnsi="Times New Roman" w:cs="Times New Roman"/>
                <w:sz w:val="24"/>
                <w:szCs w:val="24"/>
                <w:lang w:val="sr-Latn-CS"/>
              </w:rPr>
            </w:pPr>
            <w:r w:rsidRPr="00F23456">
              <w:rPr>
                <w:rFonts w:ascii="Times New Roman" w:eastAsia="Times New Roman" w:hAnsi="Times New Roman" w:cs="Times New Roman"/>
                <w:sz w:val="24"/>
                <w:szCs w:val="24"/>
                <w:lang w:bidi="en-US"/>
              </w:rPr>
              <w:t>7.</w:t>
            </w:r>
          </w:p>
        </w:tc>
        <w:tc>
          <w:tcPr>
            <w:tcW w:w="2520" w:type="dxa"/>
          </w:tcPr>
          <w:p w:rsidR="00F23456" w:rsidRPr="00F23456" w:rsidRDefault="00F23456" w:rsidP="000B3F3E">
            <w:pPr>
              <w:ind w:right="-216"/>
              <w:jc w:val="both"/>
              <w:rPr>
                <w:rFonts w:ascii="Times New Roman" w:hAnsi="Times New Roman" w:cs="Times New Roman"/>
                <w:sz w:val="24"/>
                <w:szCs w:val="24"/>
              </w:rPr>
            </w:pPr>
            <w:r w:rsidRPr="00F23456">
              <w:rPr>
                <w:rFonts w:ascii="Times New Roman" w:eastAsia="Times New Roman" w:hAnsi="Times New Roman" w:cs="Times New Roman"/>
                <w:sz w:val="24"/>
                <w:szCs w:val="24"/>
                <w:lang w:bidi="en-US"/>
              </w:rPr>
              <w:t>7.49- 7.00</w:t>
            </w:r>
          </w:p>
        </w:tc>
        <w:tc>
          <w:tcPr>
            <w:tcW w:w="2160" w:type="dxa"/>
          </w:tcPr>
          <w:p w:rsidR="00F23456" w:rsidRPr="00F23456" w:rsidRDefault="00F23456" w:rsidP="000B3F3E">
            <w:pPr>
              <w:jc w:val="center"/>
              <w:rPr>
                <w:rFonts w:ascii="Times New Roman" w:hAnsi="Times New Roman" w:cs="Times New Roman"/>
                <w:sz w:val="24"/>
                <w:szCs w:val="24"/>
                <w:lang w:val="sr-Cyrl-CS"/>
              </w:rPr>
            </w:pPr>
            <w:r w:rsidRPr="00F23456">
              <w:rPr>
                <w:rFonts w:ascii="Times New Roman" w:eastAsia="Times New Roman" w:hAnsi="Times New Roman" w:cs="Times New Roman"/>
                <w:sz w:val="24"/>
                <w:szCs w:val="24"/>
                <w:lang w:bidi="en-US"/>
              </w:rPr>
              <w:t>8</w:t>
            </w:r>
          </w:p>
        </w:tc>
      </w:tr>
      <w:tr w:rsidR="00F23456" w:rsidRPr="00F23456" w:rsidTr="000B3F3E">
        <w:trPr>
          <w:cantSplit/>
          <w:trHeight w:val="200"/>
        </w:trPr>
        <w:tc>
          <w:tcPr>
            <w:tcW w:w="540" w:type="dxa"/>
          </w:tcPr>
          <w:p w:rsidR="00F23456" w:rsidRPr="00F23456" w:rsidRDefault="00F23456" w:rsidP="000B3F3E">
            <w:pPr>
              <w:jc w:val="both"/>
              <w:rPr>
                <w:rFonts w:ascii="Times New Roman" w:hAnsi="Times New Roman" w:cs="Times New Roman"/>
                <w:sz w:val="24"/>
                <w:szCs w:val="24"/>
                <w:lang w:val="sr-Latn-CS"/>
              </w:rPr>
            </w:pPr>
            <w:r w:rsidRPr="00F23456">
              <w:rPr>
                <w:rFonts w:ascii="Times New Roman" w:eastAsia="Times New Roman" w:hAnsi="Times New Roman" w:cs="Times New Roman"/>
                <w:sz w:val="24"/>
                <w:szCs w:val="24"/>
                <w:lang w:bidi="en-US"/>
              </w:rPr>
              <w:t>8.</w:t>
            </w:r>
          </w:p>
        </w:tc>
        <w:tc>
          <w:tcPr>
            <w:tcW w:w="2520" w:type="dxa"/>
          </w:tcPr>
          <w:p w:rsidR="00F23456" w:rsidRPr="00F23456" w:rsidRDefault="00F23456" w:rsidP="000B3F3E">
            <w:pPr>
              <w:ind w:right="-216"/>
              <w:jc w:val="both"/>
              <w:rPr>
                <w:rFonts w:ascii="Times New Roman" w:hAnsi="Times New Roman" w:cs="Times New Roman"/>
                <w:sz w:val="24"/>
                <w:szCs w:val="24"/>
              </w:rPr>
            </w:pPr>
            <w:r w:rsidRPr="00F23456">
              <w:rPr>
                <w:rFonts w:ascii="Times New Roman" w:eastAsia="Times New Roman" w:hAnsi="Times New Roman" w:cs="Times New Roman"/>
                <w:sz w:val="24"/>
                <w:szCs w:val="24"/>
                <w:lang w:bidi="en-US"/>
              </w:rPr>
              <w:t>6.99- 6.50</w:t>
            </w:r>
          </w:p>
        </w:tc>
        <w:tc>
          <w:tcPr>
            <w:tcW w:w="2160" w:type="dxa"/>
          </w:tcPr>
          <w:p w:rsidR="00F23456" w:rsidRPr="00F23456" w:rsidRDefault="00F23456" w:rsidP="000B3F3E">
            <w:pPr>
              <w:jc w:val="center"/>
              <w:rPr>
                <w:rFonts w:ascii="Times New Roman" w:hAnsi="Times New Roman" w:cs="Times New Roman"/>
                <w:sz w:val="24"/>
                <w:szCs w:val="24"/>
                <w:lang w:val="sr-Cyrl-CS"/>
              </w:rPr>
            </w:pPr>
            <w:r w:rsidRPr="00F23456">
              <w:rPr>
                <w:rFonts w:ascii="Times New Roman" w:eastAsia="Times New Roman" w:hAnsi="Times New Roman" w:cs="Times New Roman"/>
                <w:sz w:val="24"/>
                <w:szCs w:val="24"/>
                <w:lang w:bidi="en-US"/>
              </w:rPr>
              <w:t>6</w:t>
            </w:r>
          </w:p>
        </w:tc>
      </w:tr>
      <w:tr w:rsidR="00F23456" w:rsidRPr="00F23456" w:rsidTr="000B3F3E">
        <w:trPr>
          <w:cantSplit/>
          <w:trHeight w:val="200"/>
        </w:trPr>
        <w:tc>
          <w:tcPr>
            <w:tcW w:w="540" w:type="dxa"/>
          </w:tcPr>
          <w:p w:rsidR="00F23456" w:rsidRPr="00F23456" w:rsidRDefault="00F23456" w:rsidP="000B3F3E">
            <w:pPr>
              <w:jc w:val="both"/>
              <w:rPr>
                <w:rFonts w:ascii="Times New Roman" w:hAnsi="Times New Roman" w:cs="Times New Roman"/>
                <w:sz w:val="24"/>
                <w:szCs w:val="24"/>
                <w:lang w:val="sr-Latn-CS"/>
              </w:rPr>
            </w:pPr>
            <w:r w:rsidRPr="00F23456">
              <w:rPr>
                <w:rFonts w:ascii="Times New Roman" w:eastAsia="Times New Roman" w:hAnsi="Times New Roman" w:cs="Times New Roman"/>
                <w:sz w:val="24"/>
                <w:szCs w:val="24"/>
                <w:lang w:bidi="en-US"/>
              </w:rPr>
              <w:t>9.</w:t>
            </w:r>
          </w:p>
        </w:tc>
        <w:tc>
          <w:tcPr>
            <w:tcW w:w="2520" w:type="dxa"/>
          </w:tcPr>
          <w:p w:rsidR="00F23456" w:rsidRPr="00F23456" w:rsidRDefault="00F23456" w:rsidP="000B3F3E">
            <w:pPr>
              <w:ind w:right="-216"/>
              <w:jc w:val="both"/>
              <w:rPr>
                <w:rFonts w:ascii="Times New Roman" w:hAnsi="Times New Roman" w:cs="Times New Roman"/>
                <w:sz w:val="24"/>
                <w:szCs w:val="24"/>
              </w:rPr>
            </w:pPr>
            <w:r w:rsidRPr="00F23456">
              <w:rPr>
                <w:rFonts w:ascii="Times New Roman" w:eastAsia="Times New Roman" w:hAnsi="Times New Roman" w:cs="Times New Roman"/>
                <w:sz w:val="24"/>
                <w:szCs w:val="24"/>
                <w:lang w:bidi="en-US"/>
              </w:rPr>
              <w:t>6.49- 6.00</w:t>
            </w:r>
          </w:p>
        </w:tc>
        <w:tc>
          <w:tcPr>
            <w:tcW w:w="2160" w:type="dxa"/>
          </w:tcPr>
          <w:p w:rsidR="00F23456" w:rsidRPr="00F23456" w:rsidRDefault="00F23456" w:rsidP="000B3F3E">
            <w:pPr>
              <w:jc w:val="center"/>
              <w:rPr>
                <w:rFonts w:ascii="Times New Roman" w:hAnsi="Times New Roman" w:cs="Times New Roman"/>
                <w:sz w:val="24"/>
                <w:szCs w:val="24"/>
                <w:lang w:val="sr-Cyrl-CS"/>
              </w:rPr>
            </w:pPr>
            <w:r w:rsidRPr="00F23456">
              <w:rPr>
                <w:rFonts w:ascii="Times New Roman" w:eastAsia="Times New Roman" w:hAnsi="Times New Roman" w:cs="Times New Roman"/>
                <w:sz w:val="24"/>
                <w:szCs w:val="24"/>
                <w:lang w:bidi="en-US"/>
              </w:rPr>
              <w:t>4</w:t>
            </w:r>
          </w:p>
        </w:tc>
      </w:tr>
    </w:tbl>
    <w:p w:rsidR="004F295F" w:rsidRDefault="004F295F" w:rsidP="004F295F">
      <w:pPr>
        <w:spacing w:after="0" w:line="240" w:lineRule="auto"/>
        <w:rPr>
          <w:rFonts w:ascii="Times New Roman" w:hAnsi="Times New Roman" w:cs="Times New Roman"/>
          <w:b/>
          <w:sz w:val="24"/>
          <w:szCs w:val="24"/>
          <w:lang w:val="sr-Cyrl-CS"/>
        </w:rPr>
      </w:pPr>
    </w:p>
    <w:p w:rsidR="004F295F" w:rsidRDefault="004F295F" w:rsidP="004F295F">
      <w:pPr>
        <w:spacing w:after="0" w:line="240" w:lineRule="auto"/>
        <w:rPr>
          <w:rFonts w:ascii="Times New Roman" w:hAnsi="Times New Roman" w:cs="Times New Roman"/>
          <w:b/>
          <w:sz w:val="24"/>
          <w:szCs w:val="24"/>
          <w:lang w:val="sr-Cyrl-CS"/>
        </w:rPr>
      </w:pPr>
    </w:p>
    <w:p w:rsidR="004F295F" w:rsidRDefault="004F295F" w:rsidP="004F295F">
      <w:pPr>
        <w:spacing w:after="0" w:line="240" w:lineRule="auto"/>
        <w:rPr>
          <w:rFonts w:ascii="Times New Roman" w:hAnsi="Times New Roman" w:cs="Times New Roman"/>
          <w:b/>
          <w:sz w:val="24"/>
          <w:szCs w:val="24"/>
          <w:lang w:val="sr-Cyrl-CS"/>
        </w:rPr>
      </w:pPr>
    </w:p>
    <w:p w:rsidR="004F295F" w:rsidRPr="00156AFF" w:rsidRDefault="004F295F" w:rsidP="004F295F">
      <w:pPr>
        <w:spacing w:after="0" w:line="240" w:lineRule="auto"/>
        <w:rPr>
          <w:rFonts w:ascii="Times New Roman" w:hAnsi="Times New Roman" w:cs="Times New Roman"/>
          <w:b/>
          <w:sz w:val="24"/>
          <w:szCs w:val="24"/>
          <w:lang w:val="sr-Latn-CS"/>
        </w:rPr>
      </w:pPr>
      <w:r w:rsidRPr="00156AFF">
        <w:rPr>
          <w:rFonts w:ascii="Times New Roman" w:eastAsia="Times New Roman" w:hAnsi="Times New Roman" w:cs="Times New Roman"/>
          <w:b/>
          <w:sz w:val="24"/>
          <w:szCs w:val="24"/>
          <w:lang w:bidi="en-US"/>
        </w:rPr>
        <w:t xml:space="preserve">EVALUATION OF SUCCESS IN ENTRANCE EXAM </w:t>
      </w:r>
    </w:p>
    <w:p w:rsidR="00F23456" w:rsidRPr="00ED0AFA" w:rsidRDefault="00F23456" w:rsidP="00F23456">
      <w:pPr>
        <w:rPr>
          <w:rFonts w:ascii="Times New Roman" w:hAnsi="Times New Roman" w:cs="Times New Roman"/>
          <w:color w:val="FF0000"/>
          <w:sz w:val="24"/>
          <w:szCs w:val="24"/>
          <w:lang w:val="sr-Cyrl-CS"/>
        </w:rPr>
      </w:pPr>
    </w:p>
    <w:p w:rsidR="00F23456" w:rsidRPr="00ED0AFA" w:rsidRDefault="00F23456" w:rsidP="00F23456">
      <w:pPr>
        <w:numPr>
          <w:ilvl w:val="0"/>
          <w:numId w:val="2"/>
        </w:numPr>
        <w:spacing w:after="0" w:line="240" w:lineRule="auto"/>
        <w:jc w:val="both"/>
        <w:rPr>
          <w:rFonts w:ascii="Times New Roman" w:hAnsi="Times New Roman" w:cs="Times New Roman"/>
          <w:sz w:val="24"/>
          <w:szCs w:val="24"/>
          <w:lang w:val="sr-Cyrl-CS"/>
        </w:rPr>
      </w:pPr>
      <w:r w:rsidRPr="00F23456">
        <w:rPr>
          <w:rFonts w:ascii="Times New Roman" w:eastAsia="Times New Roman" w:hAnsi="Times New Roman" w:cs="Times New Roman"/>
          <w:sz w:val="24"/>
          <w:szCs w:val="24"/>
          <w:lang w:bidi="en-US"/>
        </w:rPr>
        <w:t>The candidates who have completed undergraduate academic studies with at least 180 ECTS credits are eligible for the entrance exam.</w:t>
      </w:r>
    </w:p>
    <w:p w:rsidR="00F23456" w:rsidRPr="00F23456" w:rsidRDefault="00F23456" w:rsidP="00F23456">
      <w:pPr>
        <w:numPr>
          <w:ilvl w:val="0"/>
          <w:numId w:val="2"/>
        </w:numPr>
        <w:spacing w:before="120" w:after="0" w:line="240" w:lineRule="auto"/>
        <w:jc w:val="both"/>
        <w:rPr>
          <w:rFonts w:ascii="Times New Roman" w:hAnsi="Times New Roman" w:cs="Times New Roman"/>
          <w:sz w:val="24"/>
          <w:szCs w:val="24"/>
          <w:lang w:val="sr-Latn-CS"/>
        </w:rPr>
      </w:pPr>
      <w:r w:rsidRPr="00F23456">
        <w:rPr>
          <w:rFonts w:ascii="Times New Roman" w:eastAsia="Times New Roman" w:hAnsi="Times New Roman" w:cs="Times New Roman"/>
          <w:sz w:val="24"/>
          <w:szCs w:val="24"/>
          <w:lang w:bidi="en-US"/>
        </w:rPr>
        <w:t xml:space="preserve">The entrance exam is taken in September examination period. </w:t>
      </w:r>
    </w:p>
    <w:p w:rsidR="00F23456" w:rsidRPr="00EE289E" w:rsidRDefault="00F23456" w:rsidP="00F23456">
      <w:pPr>
        <w:numPr>
          <w:ilvl w:val="0"/>
          <w:numId w:val="2"/>
        </w:numPr>
        <w:spacing w:before="120" w:after="0" w:line="240" w:lineRule="auto"/>
        <w:jc w:val="both"/>
        <w:rPr>
          <w:rFonts w:ascii="Times New Roman" w:hAnsi="Times New Roman" w:cs="Times New Roman"/>
          <w:sz w:val="24"/>
          <w:szCs w:val="24"/>
          <w:lang w:val="sr-Latn-CS"/>
        </w:rPr>
      </w:pPr>
      <w:r w:rsidRPr="00F23456">
        <w:rPr>
          <w:rFonts w:ascii="Times New Roman" w:eastAsia="Times New Roman" w:hAnsi="Times New Roman" w:cs="Times New Roman"/>
          <w:sz w:val="24"/>
          <w:szCs w:val="24"/>
          <w:lang w:bidi="en-US"/>
        </w:rPr>
        <w:t xml:space="preserve">The entrance examination presents a unique whole. </w:t>
      </w:r>
    </w:p>
    <w:p w:rsidR="00EE289E" w:rsidRPr="00ED0AFA" w:rsidRDefault="00EE289E" w:rsidP="00EE289E">
      <w:pPr>
        <w:pStyle w:val="ListParagraph"/>
        <w:numPr>
          <w:ilvl w:val="0"/>
          <w:numId w:val="2"/>
        </w:numPr>
        <w:jc w:val="both"/>
        <w:rPr>
          <w:rFonts w:ascii="Times New Roman" w:hAnsi="Times New Roman" w:cs="Times New Roman"/>
          <w:sz w:val="24"/>
          <w:szCs w:val="24"/>
          <w:lang w:val="sr-Latn-CS"/>
        </w:rPr>
      </w:pPr>
      <w:r w:rsidRPr="004B043D">
        <w:rPr>
          <w:rFonts w:ascii="Times New Roman" w:eastAsia="Times New Roman" w:hAnsi="Times New Roman" w:cs="Times New Roman"/>
          <w:sz w:val="24"/>
          <w:szCs w:val="24"/>
          <w:lang w:bidi="en-US"/>
        </w:rPr>
        <w:t xml:space="preserve">The entrance exam for the study </w:t>
      </w:r>
      <w:proofErr w:type="spellStart"/>
      <w:r w:rsidRPr="004B043D">
        <w:rPr>
          <w:rFonts w:ascii="Times New Roman" w:eastAsia="Times New Roman" w:hAnsi="Times New Roman" w:cs="Times New Roman"/>
          <w:sz w:val="24"/>
          <w:szCs w:val="24"/>
          <w:lang w:bidi="en-US"/>
        </w:rPr>
        <w:t>programme</w:t>
      </w:r>
      <w:proofErr w:type="spellEnd"/>
      <w:r w:rsidRPr="004B043D">
        <w:rPr>
          <w:rFonts w:ascii="Times New Roman" w:eastAsia="Times New Roman" w:hAnsi="Times New Roman" w:cs="Times New Roman"/>
          <w:sz w:val="24"/>
          <w:szCs w:val="24"/>
          <w:lang w:bidi="en-US"/>
        </w:rPr>
        <w:t xml:space="preserve"> </w:t>
      </w:r>
      <w:r w:rsidRPr="004B043D">
        <w:rPr>
          <w:rFonts w:ascii="Times New Roman" w:eastAsia="Times New Roman" w:hAnsi="Times New Roman" w:cs="Times New Roman"/>
          <w:i/>
          <w:sz w:val="24"/>
          <w:szCs w:val="24"/>
          <w:lang w:bidi="en-US"/>
        </w:rPr>
        <w:t>Conservation and Restoration of Works of Fine and Applied Arts</w:t>
      </w:r>
      <w:r w:rsidRPr="004B043D">
        <w:rPr>
          <w:rFonts w:ascii="Times New Roman" w:eastAsia="Times New Roman" w:hAnsi="Times New Roman" w:cs="Times New Roman"/>
          <w:sz w:val="24"/>
          <w:szCs w:val="24"/>
          <w:lang w:bidi="en-US"/>
        </w:rPr>
        <w:t xml:space="preserve"> consists of: </w:t>
      </w:r>
    </w:p>
    <w:p w:rsidR="00EE289E" w:rsidRPr="00ED0AFA" w:rsidRDefault="004B043D" w:rsidP="004B043D">
      <w:pPr>
        <w:jc w:val="both"/>
        <w:rPr>
          <w:rFonts w:ascii="Times New Roman" w:hAnsi="Times New Roman" w:cs="Times New Roman"/>
          <w:sz w:val="24"/>
          <w:szCs w:val="24"/>
          <w:lang w:val="sr-Latn-CS"/>
        </w:rPr>
      </w:pPr>
      <w:r w:rsidRPr="00ED0AFA">
        <w:rPr>
          <w:rFonts w:ascii="Times New Roman" w:eastAsia="Times New Roman" w:hAnsi="Times New Roman" w:cs="Times New Roman"/>
          <w:b/>
          <w:sz w:val="24"/>
          <w:szCs w:val="24"/>
          <w:lang w:bidi="en-US"/>
        </w:rPr>
        <w:t xml:space="preserve">Combined theory test </w:t>
      </w:r>
      <w:r w:rsidRPr="00ED0AFA">
        <w:rPr>
          <w:rFonts w:ascii="Times New Roman" w:eastAsia="Times New Roman" w:hAnsi="Times New Roman" w:cs="Times New Roman"/>
          <w:sz w:val="24"/>
          <w:szCs w:val="24"/>
          <w:lang w:bidi="en-US"/>
        </w:rPr>
        <w:t>(30 minutes). It consists of 20 multiple-choice questions. The questions are about art materials and techniques including the basic concepts from chemistry, physics and biology related to the characteristics of the materials and degradation processes - maximum 20 points;</w:t>
      </w:r>
    </w:p>
    <w:p w:rsidR="00EE289E" w:rsidRPr="00ED0AFA" w:rsidRDefault="004B043D" w:rsidP="004B043D">
      <w:pPr>
        <w:spacing w:after="0" w:line="240" w:lineRule="auto"/>
        <w:jc w:val="both"/>
        <w:rPr>
          <w:rFonts w:ascii="Times New Roman" w:hAnsi="Times New Roman" w:cs="Times New Roman"/>
          <w:sz w:val="24"/>
          <w:szCs w:val="24"/>
          <w:lang w:val="sr-Latn-CS"/>
        </w:rPr>
      </w:pPr>
      <w:r w:rsidRPr="00ED0AFA">
        <w:rPr>
          <w:rFonts w:ascii="Times New Roman" w:eastAsia="Times New Roman" w:hAnsi="Times New Roman" w:cs="Times New Roman"/>
          <w:b/>
          <w:sz w:val="24"/>
          <w:szCs w:val="24"/>
          <w:lang w:bidi="en-US"/>
        </w:rPr>
        <w:t>Evaluation of manual and color precision</w:t>
      </w:r>
      <w:r w:rsidRPr="00ED0AFA">
        <w:rPr>
          <w:rFonts w:ascii="Times New Roman" w:eastAsia="Times New Roman" w:hAnsi="Times New Roman" w:cs="Times New Roman"/>
          <w:sz w:val="24"/>
          <w:szCs w:val="24"/>
          <w:lang w:bidi="en-US"/>
        </w:rPr>
        <w:t xml:space="preserve"> (practical work - 2 hours). For practical part of the exam it is necessary to bring watercolor paints and brushes. Other material will be provided - maximum 30 points</w:t>
      </w:r>
    </w:p>
    <w:p w:rsidR="004C3313" w:rsidRPr="00ED0AFA" w:rsidRDefault="004C3313" w:rsidP="004B043D">
      <w:pPr>
        <w:spacing w:after="0" w:line="240" w:lineRule="auto"/>
        <w:jc w:val="both"/>
        <w:rPr>
          <w:rFonts w:ascii="Times New Roman" w:hAnsi="Times New Roman" w:cs="Times New Roman"/>
          <w:sz w:val="24"/>
          <w:szCs w:val="24"/>
          <w:lang w:val="sr-Latn-CS"/>
        </w:rPr>
      </w:pPr>
    </w:p>
    <w:p w:rsidR="004C3313" w:rsidRPr="00ED0AFA" w:rsidRDefault="004C3313" w:rsidP="004B043D">
      <w:pPr>
        <w:spacing w:after="0" w:line="240" w:lineRule="auto"/>
        <w:jc w:val="both"/>
        <w:rPr>
          <w:rFonts w:ascii="Times New Roman" w:hAnsi="Times New Roman" w:cs="Times New Roman"/>
          <w:sz w:val="24"/>
          <w:szCs w:val="24"/>
          <w:lang w:val="sr-Latn-CS"/>
        </w:rPr>
      </w:pPr>
      <w:r w:rsidRPr="00ED0AFA">
        <w:rPr>
          <w:rFonts w:ascii="Times New Roman" w:eastAsia="Times New Roman" w:hAnsi="Times New Roman" w:cs="Times New Roman"/>
          <w:b/>
          <w:sz w:val="24"/>
          <w:szCs w:val="24"/>
          <w:lang w:bidi="en-US"/>
        </w:rPr>
        <w:t xml:space="preserve">Interview </w:t>
      </w:r>
      <w:r w:rsidRPr="00ED0AFA">
        <w:rPr>
          <w:rFonts w:ascii="Times New Roman" w:eastAsia="Times New Roman" w:hAnsi="Times New Roman" w:cs="Times New Roman"/>
          <w:sz w:val="24"/>
          <w:szCs w:val="24"/>
          <w:lang w:bidi="en-US"/>
        </w:rPr>
        <w:t>with the candidate - maximum 30 points</w:t>
      </w:r>
    </w:p>
    <w:p w:rsidR="004C3313" w:rsidRPr="00ED0AFA" w:rsidRDefault="004C3313" w:rsidP="004B043D">
      <w:pPr>
        <w:spacing w:after="0" w:line="240" w:lineRule="auto"/>
        <w:jc w:val="both"/>
        <w:rPr>
          <w:rFonts w:ascii="Times New Roman" w:hAnsi="Times New Roman" w:cs="Times New Roman"/>
          <w:sz w:val="24"/>
          <w:szCs w:val="24"/>
          <w:lang w:val="sr-Latn-CS"/>
        </w:rPr>
      </w:pPr>
    </w:p>
    <w:p w:rsidR="004C3313" w:rsidRPr="00ED0AFA" w:rsidRDefault="004C3313" w:rsidP="004B043D">
      <w:pPr>
        <w:spacing w:after="0" w:line="240" w:lineRule="auto"/>
        <w:jc w:val="both"/>
        <w:rPr>
          <w:rFonts w:ascii="Times New Roman" w:hAnsi="Times New Roman" w:cs="Times New Roman"/>
          <w:sz w:val="24"/>
          <w:szCs w:val="24"/>
          <w:lang w:val="sr-Latn-CS"/>
        </w:rPr>
      </w:pPr>
    </w:p>
    <w:p w:rsidR="00F23456" w:rsidRPr="004B043D" w:rsidRDefault="00F23456" w:rsidP="004B043D">
      <w:pPr>
        <w:numPr>
          <w:ilvl w:val="0"/>
          <w:numId w:val="2"/>
        </w:numPr>
        <w:spacing w:after="0" w:line="240" w:lineRule="auto"/>
        <w:jc w:val="both"/>
        <w:rPr>
          <w:rFonts w:ascii="Times New Roman" w:hAnsi="Times New Roman" w:cs="Times New Roman"/>
          <w:sz w:val="24"/>
          <w:szCs w:val="24"/>
          <w:lang w:val="ru-RU"/>
        </w:rPr>
      </w:pPr>
      <w:r w:rsidRPr="004B043D">
        <w:rPr>
          <w:rFonts w:ascii="Times New Roman" w:eastAsia="Times New Roman" w:hAnsi="Times New Roman" w:cs="Times New Roman"/>
          <w:sz w:val="24"/>
          <w:szCs w:val="24"/>
          <w:lang w:bidi="en-US"/>
        </w:rPr>
        <w:t xml:space="preserve">Before taking the exam, the candidate must submit the following documents to the committee: </w:t>
      </w:r>
    </w:p>
    <w:p w:rsidR="00583D47" w:rsidRDefault="00F23456" w:rsidP="00583D47">
      <w:pPr>
        <w:pStyle w:val="ListParagraph"/>
        <w:numPr>
          <w:ilvl w:val="0"/>
          <w:numId w:val="9"/>
        </w:numPr>
        <w:jc w:val="both"/>
        <w:rPr>
          <w:rFonts w:ascii="Times New Roman" w:hAnsi="Times New Roman" w:cs="Times New Roman"/>
          <w:sz w:val="24"/>
          <w:szCs w:val="24"/>
          <w:lang w:val="ru-RU"/>
        </w:rPr>
      </w:pPr>
      <w:r w:rsidRPr="004B043D">
        <w:rPr>
          <w:rFonts w:ascii="Times New Roman" w:eastAsia="Times New Roman" w:hAnsi="Times New Roman" w:cs="Times New Roman"/>
          <w:sz w:val="24"/>
          <w:szCs w:val="24"/>
          <w:lang w:bidi="en-US"/>
        </w:rPr>
        <w:t xml:space="preserve">Biographical information </w:t>
      </w:r>
    </w:p>
    <w:p w:rsidR="00ED0AFA" w:rsidRPr="000571A9" w:rsidRDefault="00ED0AFA" w:rsidP="00583D47">
      <w:pPr>
        <w:pStyle w:val="ListParagraph"/>
        <w:numPr>
          <w:ilvl w:val="0"/>
          <w:numId w:val="9"/>
        </w:numPr>
        <w:jc w:val="both"/>
        <w:rPr>
          <w:rFonts w:ascii="Times New Roman" w:hAnsi="Times New Roman" w:cs="Times New Roman"/>
          <w:sz w:val="24"/>
          <w:szCs w:val="24"/>
          <w:lang w:val="ru-RU"/>
        </w:rPr>
      </w:pPr>
      <w:r w:rsidRPr="000571A9">
        <w:rPr>
          <w:rFonts w:ascii="Times New Roman" w:eastAsia="Times New Roman" w:hAnsi="Times New Roman" w:cs="Times New Roman"/>
          <w:sz w:val="24"/>
          <w:szCs w:val="24"/>
          <w:lang w:bidi="en-US"/>
        </w:rPr>
        <w:t>Information about previous experience and special interests in the field of protection of cultural heritage</w:t>
      </w:r>
    </w:p>
    <w:p w:rsidR="00F23456" w:rsidRPr="00F23456" w:rsidRDefault="00F23456" w:rsidP="00F23456">
      <w:pPr>
        <w:numPr>
          <w:ilvl w:val="0"/>
          <w:numId w:val="2"/>
        </w:numPr>
        <w:spacing w:after="0" w:line="240" w:lineRule="auto"/>
        <w:jc w:val="both"/>
        <w:rPr>
          <w:rFonts w:ascii="Times New Roman" w:hAnsi="Times New Roman" w:cs="Times New Roman"/>
          <w:sz w:val="24"/>
          <w:szCs w:val="24"/>
          <w:lang w:val="ru-RU"/>
        </w:rPr>
      </w:pPr>
      <w:r w:rsidRPr="00F23456">
        <w:rPr>
          <w:rFonts w:ascii="Times New Roman" w:eastAsia="Times New Roman" w:hAnsi="Times New Roman" w:cs="Times New Roman"/>
          <w:sz w:val="24"/>
          <w:szCs w:val="24"/>
          <w:lang w:bidi="en-US"/>
        </w:rPr>
        <w:lastRenderedPageBreak/>
        <w:t xml:space="preserve">Only the candidates who have met the listed requirements can take the entrance exam. </w:t>
      </w:r>
    </w:p>
    <w:p w:rsidR="00F23456" w:rsidRPr="00F23456" w:rsidRDefault="00F23456" w:rsidP="00F23456">
      <w:pPr>
        <w:numPr>
          <w:ilvl w:val="0"/>
          <w:numId w:val="2"/>
        </w:numPr>
        <w:spacing w:after="0" w:line="240" w:lineRule="auto"/>
        <w:jc w:val="both"/>
        <w:rPr>
          <w:rFonts w:ascii="Times New Roman" w:hAnsi="Times New Roman" w:cs="Times New Roman"/>
          <w:sz w:val="24"/>
          <w:szCs w:val="24"/>
          <w:lang w:val="ru-RU"/>
        </w:rPr>
      </w:pPr>
      <w:r w:rsidRPr="00F23456">
        <w:rPr>
          <w:rFonts w:ascii="Times New Roman" w:eastAsia="Times New Roman" w:hAnsi="Times New Roman" w:cs="Times New Roman"/>
          <w:sz w:val="24"/>
          <w:szCs w:val="24"/>
          <w:lang w:bidi="en-US"/>
        </w:rPr>
        <w:t xml:space="preserve">Examination committee is comprised of at least three teachers in the field for which the candidate applies for. </w:t>
      </w:r>
    </w:p>
    <w:p w:rsidR="00BD2CDD" w:rsidRPr="000571A9" w:rsidRDefault="004C3313" w:rsidP="00B832D6">
      <w:pPr>
        <w:numPr>
          <w:ilvl w:val="0"/>
          <w:numId w:val="2"/>
        </w:numPr>
        <w:spacing w:after="0" w:line="240" w:lineRule="auto"/>
        <w:jc w:val="both"/>
        <w:rPr>
          <w:rFonts w:ascii="Times New Roman" w:hAnsi="Times New Roman" w:cs="Times New Roman"/>
          <w:sz w:val="24"/>
          <w:szCs w:val="24"/>
          <w:lang w:val="ru-RU"/>
        </w:rPr>
      </w:pPr>
      <w:r w:rsidRPr="00BD2CDD">
        <w:rPr>
          <w:rFonts w:ascii="Times New Roman" w:eastAsia="Times New Roman" w:hAnsi="Times New Roman" w:cs="Times New Roman"/>
          <w:sz w:val="24"/>
          <w:szCs w:val="24"/>
          <w:lang w:bidi="en-US"/>
        </w:rPr>
        <w:t>At the interview with the committee, the candidate must present his/her past work including the motivation for studying Conservation and Restoration of Works of Fine and Applied Arts and answer the committee’s questions.</w:t>
      </w:r>
    </w:p>
    <w:p w:rsidR="00F23456" w:rsidRPr="00BD2CDD" w:rsidRDefault="004C3313" w:rsidP="00B832D6">
      <w:pPr>
        <w:numPr>
          <w:ilvl w:val="0"/>
          <w:numId w:val="2"/>
        </w:numPr>
        <w:spacing w:after="0" w:line="240" w:lineRule="auto"/>
        <w:jc w:val="both"/>
        <w:rPr>
          <w:rFonts w:ascii="Times New Roman" w:hAnsi="Times New Roman" w:cs="Times New Roman"/>
          <w:sz w:val="24"/>
          <w:szCs w:val="24"/>
          <w:lang w:val="ru-RU"/>
        </w:rPr>
      </w:pPr>
      <w:r w:rsidRPr="00BD2CDD">
        <w:rPr>
          <w:rFonts w:ascii="Times New Roman" w:eastAsia="Times New Roman" w:hAnsi="Times New Roman" w:cs="Times New Roman"/>
          <w:sz w:val="24"/>
          <w:szCs w:val="24"/>
          <w:lang w:bidi="en-US"/>
        </w:rPr>
        <w:t xml:space="preserve">The maximum number of points at the entrance exam is </w:t>
      </w:r>
      <w:r w:rsidRPr="00BD2CDD">
        <w:rPr>
          <w:rFonts w:ascii="Times New Roman" w:eastAsia="Times New Roman" w:hAnsi="Times New Roman" w:cs="Times New Roman"/>
          <w:b/>
          <w:sz w:val="24"/>
          <w:szCs w:val="24"/>
          <w:lang w:bidi="en-US"/>
        </w:rPr>
        <w:t>80</w:t>
      </w:r>
      <w:r w:rsidRPr="00BD2CDD">
        <w:rPr>
          <w:rFonts w:ascii="Times New Roman" w:eastAsia="Times New Roman" w:hAnsi="Times New Roman" w:cs="Times New Roman"/>
          <w:sz w:val="24"/>
          <w:szCs w:val="24"/>
          <w:lang w:bidi="en-US"/>
        </w:rPr>
        <w:t>.</w:t>
      </w:r>
    </w:p>
    <w:p w:rsidR="00F23456" w:rsidRPr="00F23456" w:rsidRDefault="00F23456" w:rsidP="00F23456">
      <w:pPr>
        <w:numPr>
          <w:ilvl w:val="0"/>
          <w:numId w:val="2"/>
        </w:numPr>
        <w:spacing w:after="0" w:line="240" w:lineRule="auto"/>
        <w:jc w:val="both"/>
        <w:rPr>
          <w:rFonts w:ascii="Times New Roman" w:hAnsi="Times New Roman" w:cs="Times New Roman"/>
          <w:sz w:val="24"/>
          <w:szCs w:val="24"/>
          <w:lang w:val="sr-Latn-CS"/>
        </w:rPr>
      </w:pPr>
      <w:r w:rsidRPr="00F23456">
        <w:rPr>
          <w:rFonts w:ascii="Times New Roman" w:eastAsia="Times New Roman" w:hAnsi="Times New Roman" w:cs="Times New Roman"/>
          <w:sz w:val="24"/>
          <w:szCs w:val="24"/>
          <w:lang w:bidi="en-US"/>
        </w:rPr>
        <w:t>The total number of points that the candidate obtains at the entrance exam is expressed as the average number of points by which the candidate was evaluated by each member of the committee.</w:t>
      </w:r>
    </w:p>
    <w:p w:rsidR="00F23456" w:rsidRPr="00F23456" w:rsidRDefault="00F23456" w:rsidP="00F23456">
      <w:pPr>
        <w:numPr>
          <w:ilvl w:val="0"/>
          <w:numId w:val="2"/>
        </w:numPr>
        <w:spacing w:after="0" w:line="240" w:lineRule="auto"/>
        <w:jc w:val="both"/>
        <w:rPr>
          <w:rFonts w:ascii="Times New Roman" w:hAnsi="Times New Roman" w:cs="Times New Roman"/>
          <w:sz w:val="24"/>
          <w:szCs w:val="24"/>
          <w:lang w:val="sr-Cyrl-CS"/>
        </w:rPr>
      </w:pPr>
      <w:r w:rsidRPr="00F23456">
        <w:rPr>
          <w:rFonts w:ascii="Times New Roman" w:eastAsia="Times New Roman" w:hAnsi="Times New Roman" w:cs="Times New Roman"/>
          <w:sz w:val="24"/>
          <w:szCs w:val="24"/>
          <w:lang w:bidi="en-US"/>
        </w:rPr>
        <w:t xml:space="preserve">The candidate who </w:t>
      </w:r>
      <w:r w:rsidRPr="00F23456">
        <w:rPr>
          <w:rFonts w:ascii="Times New Roman" w:eastAsia="Times New Roman" w:hAnsi="Times New Roman" w:cs="Times New Roman"/>
          <w:b/>
          <w:i/>
          <w:sz w:val="24"/>
          <w:szCs w:val="24"/>
          <w:lang w:bidi="en-US"/>
        </w:rPr>
        <w:t>does not obtain more than 50 points in total in the entrance exam</w:t>
      </w:r>
      <w:r w:rsidRPr="00F23456">
        <w:rPr>
          <w:rFonts w:ascii="Times New Roman" w:eastAsia="Times New Roman" w:hAnsi="Times New Roman" w:cs="Times New Roman"/>
          <w:sz w:val="24"/>
          <w:szCs w:val="24"/>
          <w:lang w:bidi="en-US"/>
        </w:rPr>
        <w:t xml:space="preserve"> is considered to have failed the exam and is not eligible for ranking or </w:t>
      </w:r>
      <w:proofErr w:type="gramStart"/>
      <w:r w:rsidRPr="00F23456">
        <w:rPr>
          <w:rFonts w:ascii="Times New Roman" w:eastAsia="Times New Roman" w:hAnsi="Times New Roman" w:cs="Times New Roman"/>
          <w:sz w:val="24"/>
          <w:szCs w:val="24"/>
          <w:lang w:bidi="en-US"/>
        </w:rPr>
        <w:t>admission .</w:t>
      </w:r>
      <w:proofErr w:type="gramEnd"/>
    </w:p>
    <w:p w:rsidR="00F23456" w:rsidRPr="00ED0AFA" w:rsidRDefault="00F23456" w:rsidP="00F23456">
      <w:pPr>
        <w:jc w:val="both"/>
        <w:rPr>
          <w:rFonts w:ascii="Times New Roman" w:hAnsi="Times New Roman" w:cs="Times New Roman"/>
          <w:sz w:val="24"/>
          <w:szCs w:val="24"/>
          <w:lang w:val="sr-Latn-CS"/>
        </w:rPr>
      </w:pPr>
    </w:p>
    <w:p w:rsidR="00583D47" w:rsidRDefault="00583D47" w:rsidP="00F23456">
      <w:pPr>
        <w:jc w:val="both"/>
        <w:rPr>
          <w:rFonts w:ascii="Times New Roman" w:hAnsi="Times New Roman" w:cs="Times New Roman"/>
          <w:b/>
          <w:caps/>
          <w:sz w:val="24"/>
          <w:szCs w:val="24"/>
          <w:lang w:val="sr-Cyrl-CS"/>
        </w:rPr>
      </w:pPr>
    </w:p>
    <w:p w:rsidR="00F23456" w:rsidRPr="00F23456" w:rsidRDefault="00F23456" w:rsidP="00F23456">
      <w:pPr>
        <w:jc w:val="both"/>
        <w:rPr>
          <w:rFonts w:ascii="Times New Roman" w:hAnsi="Times New Roman" w:cs="Times New Roman"/>
          <w:sz w:val="24"/>
          <w:szCs w:val="24"/>
          <w:lang w:val="sr-Cyrl-CS"/>
        </w:rPr>
      </w:pPr>
      <w:r w:rsidRPr="00F23456">
        <w:rPr>
          <w:rFonts w:ascii="Times New Roman" w:eastAsia="Times New Roman" w:hAnsi="Times New Roman" w:cs="Times New Roman"/>
          <w:b/>
          <w:sz w:val="24"/>
          <w:szCs w:val="24"/>
          <w:lang w:bidi="en-US"/>
        </w:rPr>
        <w:t>NOTE:</w:t>
      </w:r>
      <w:r w:rsidRPr="00F23456">
        <w:rPr>
          <w:rFonts w:ascii="Times New Roman" w:eastAsia="Times New Roman" w:hAnsi="Times New Roman" w:cs="Times New Roman"/>
          <w:b/>
          <w:sz w:val="24"/>
          <w:szCs w:val="24"/>
          <w:lang w:bidi="en-US"/>
        </w:rPr>
        <w:tab/>
      </w:r>
    </w:p>
    <w:p w:rsidR="00F23456" w:rsidRPr="00F23456" w:rsidRDefault="00F23456" w:rsidP="00F23456">
      <w:pPr>
        <w:jc w:val="both"/>
        <w:rPr>
          <w:rFonts w:ascii="Times New Roman" w:hAnsi="Times New Roman" w:cs="Times New Roman"/>
          <w:b/>
          <w:sz w:val="24"/>
          <w:szCs w:val="24"/>
          <w:lang w:val="sr-Cyrl-CS"/>
        </w:rPr>
      </w:pPr>
      <w:r w:rsidRPr="00F23456">
        <w:rPr>
          <w:rFonts w:ascii="Times New Roman" w:eastAsia="Times New Roman" w:hAnsi="Times New Roman" w:cs="Times New Roman"/>
          <w:sz w:val="24"/>
          <w:szCs w:val="24"/>
          <w:lang w:bidi="en-US"/>
        </w:rPr>
        <w:t xml:space="preserve">1. </w:t>
      </w:r>
      <w:r w:rsidRPr="00F23456">
        <w:rPr>
          <w:rFonts w:ascii="Times New Roman" w:eastAsia="Times New Roman" w:hAnsi="Times New Roman" w:cs="Times New Roman"/>
          <w:b/>
          <w:sz w:val="24"/>
          <w:szCs w:val="24"/>
          <w:lang w:bidi="en-US"/>
        </w:rPr>
        <w:t>The candidates must provide a valid document as a proof of their identification.</w:t>
      </w:r>
    </w:p>
    <w:p w:rsidR="00F23456" w:rsidRPr="00F23456" w:rsidRDefault="00F23456" w:rsidP="00F23456">
      <w:pPr>
        <w:jc w:val="both"/>
        <w:rPr>
          <w:rFonts w:ascii="Times New Roman" w:hAnsi="Times New Roman" w:cs="Times New Roman"/>
          <w:b/>
          <w:sz w:val="24"/>
          <w:szCs w:val="24"/>
          <w:lang w:val="sr-Cyrl-CS"/>
        </w:rPr>
      </w:pPr>
      <w:r w:rsidRPr="00F23456">
        <w:rPr>
          <w:rFonts w:ascii="Times New Roman" w:eastAsia="Times New Roman" w:hAnsi="Times New Roman" w:cs="Times New Roman"/>
          <w:b/>
          <w:sz w:val="24"/>
          <w:szCs w:val="24"/>
          <w:lang w:bidi="en-US"/>
        </w:rPr>
        <w:t>2. Mobile phones and electronic gadgets are strictly prohibited in the examination premises.</w:t>
      </w:r>
    </w:p>
    <w:p w:rsidR="00F23456" w:rsidRPr="00F23456" w:rsidRDefault="00F23456" w:rsidP="00F23456">
      <w:pPr>
        <w:ind w:right="-1"/>
        <w:jc w:val="both"/>
        <w:rPr>
          <w:rFonts w:ascii="Times New Roman" w:hAnsi="Times New Roman" w:cs="Times New Roman"/>
          <w:b/>
          <w:sz w:val="24"/>
          <w:szCs w:val="24"/>
          <w:lang w:val="sr-Cyrl-CS"/>
        </w:rPr>
      </w:pPr>
      <w:r w:rsidRPr="00F23456">
        <w:rPr>
          <w:rFonts w:ascii="Times New Roman" w:eastAsia="Times New Roman" w:hAnsi="Times New Roman" w:cs="Times New Roman"/>
          <w:b/>
          <w:sz w:val="24"/>
          <w:szCs w:val="24"/>
          <w:lang w:bidi="en-US"/>
        </w:rPr>
        <w:t>3. The candidates who do not pass the entrance exam must take their documentation within 5 days from the announcement of the results of the call.</w:t>
      </w:r>
    </w:p>
    <w:p w:rsidR="00F23456" w:rsidRDefault="00F23456" w:rsidP="00BD2CDD">
      <w:pPr>
        <w:jc w:val="both"/>
        <w:rPr>
          <w:lang w:val="sr-Cyrl-CS"/>
        </w:rPr>
      </w:pPr>
      <w:r w:rsidRPr="00F23456">
        <w:rPr>
          <w:rFonts w:ascii="Times New Roman" w:eastAsia="Times New Roman" w:hAnsi="Times New Roman" w:cs="Times New Roman"/>
          <w:b/>
          <w:sz w:val="24"/>
          <w:szCs w:val="24"/>
          <w:lang w:bidi="en-US"/>
        </w:rPr>
        <w:t>The copies of the documents will not be returned.</w:t>
      </w:r>
    </w:p>
    <w:p w:rsidR="00F23456" w:rsidRDefault="00F23456" w:rsidP="00F23456">
      <w:pPr>
        <w:rPr>
          <w:lang w:val="sr-Cyrl-CS"/>
        </w:rPr>
      </w:pPr>
    </w:p>
    <w:sectPr w:rsidR="00F23456" w:rsidSect="001871F0">
      <w:footerReference w:type="default" r:id="rId9"/>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8F2" w:rsidRDefault="003B38F2" w:rsidP="00232D60">
      <w:pPr>
        <w:spacing w:after="0" w:line="240" w:lineRule="auto"/>
      </w:pPr>
      <w:r>
        <w:separator/>
      </w:r>
    </w:p>
  </w:endnote>
  <w:endnote w:type="continuationSeparator" w:id="0">
    <w:p w:rsidR="003B38F2" w:rsidRDefault="003B38F2" w:rsidP="00232D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TimesRoman">
    <w:altName w:val="Times New Roman"/>
    <w:charset w:val="00"/>
    <w:family w:val="swiss"/>
    <w:pitch w:val="variable"/>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71579"/>
      <w:docPartObj>
        <w:docPartGallery w:val="Page Numbers (Bottom of Page)"/>
        <w:docPartUnique/>
      </w:docPartObj>
    </w:sdtPr>
    <w:sdtContent>
      <w:p w:rsidR="00232D60" w:rsidRDefault="00205D00">
        <w:pPr>
          <w:pStyle w:val="Footer"/>
          <w:jc w:val="right"/>
        </w:pPr>
        <w:r>
          <w:rPr>
            <w:lang w:bidi="en-US"/>
          </w:rPr>
          <w:fldChar w:fldCharType="begin"/>
        </w:r>
        <w:r w:rsidR="00C8782A">
          <w:rPr>
            <w:lang w:bidi="en-US"/>
          </w:rPr>
          <w:instrText xml:space="preserve"> PAGE   \* MERGEFORMAT </w:instrText>
        </w:r>
        <w:r>
          <w:rPr>
            <w:lang w:bidi="en-US"/>
          </w:rPr>
          <w:fldChar w:fldCharType="separate"/>
        </w:r>
        <w:r w:rsidR="001D65A3">
          <w:rPr>
            <w:noProof/>
            <w:lang w:bidi="en-US"/>
          </w:rPr>
          <w:t>5</w:t>
        </w:r>
        <w:r>
          <w:rPr>
            <w:noProof/>
            <w:lang w:bidi="en-US"/>
          </w:rPr>
          <w:fldChar w:fldCharType="end"/>
        </w:r>
      </w:p>
    </w:sdtContent>
  </w:sdt>
  <w:p w:rsidR="00232D60" w:rsidRDefault="00232D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8F2" w:rsidRDefault="003B38F2" w:rsidP="00232D60">
      <w:pPr>
        <w:spacing w:after="0" w:line="240" w:lineRule="auto"/>
      </w:pPr>
      <w:r>
        <w:separator/>
      </w:r>
    </w:p>
  </w:footnote>
  <w:footnote w:type="continuationSeparator" w:id="0">
    <w:p w:rsidR="003B38F2" w:rsidRDefault="003B38F2" w:rsidP="00232D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92B59"/>
    <w:multiLevelType w:val="hybridMultilevel"/>
    <w:tmpl w:val="61A6B366"/>
    <w:lvl w:ilvl="0" w:tplc="75B8A95A">
      <w:numFmt w:val="bullet"/>
      <w:lvlText w:val="-"/>
      <w:lvlJc w:val="left"/>
      <w:pPr>
        <w:tabs>
          <w:tab w:val="num" w:pos="1080"/>
        </w:tabs>
        <w:ind w:left="1080" w:hanging="360"/>
      </w:pPr>
      <w:rPr>
        <w:rFonts w:ascii="Times New Roman" w:eastAsia="Times New Roman" w:hAnsi="Times New Roman" w:cs="Times New Roman" w:hint="default"/>
      </w:rPr>
    </w:lvl>
    <w:lvl w:ilvl="1" w:tplc="0C1A0003">
      <w:start w:val="1"/>
      <w:numFmt w:val="decimal"/>
      <w:lvlText w:val="%2."/>
      <w:lvlJc w:val="left"/>
      <w:pPr>
        <w:tabs>
          <w:tab w:val="num" w:pos="1440"/>
        </w:tabs>
        <w:ind w:left="1440" w:hanging="360"/>
      </w:pPr>
    </w:lvl>
    <w:lvl w:ilvl="2" w:tplc="0C1A0005">
      <w:start w:val="1"/>
      <w:numFmt w:val="decimal"/>
      <w:lvlText w:val="%3."/>
      <w:lvlJc w:val="left"/>
      <w:pPr>
        <w:tabs>
          <w:tab w:val="num" w:pos="2160"/>
        </w:tabs>
        <w:ind w:left="2160" w:hanging="360"/>
      </w:pPr>
    </w:lvl>
    <w:lvl w:ilvl="3" w:tplc="0C1A0001">
      <w:start w:val="1"/>
      <w:numFmt w:val="decimal"/>
      <w:lvlText w:val="%4."/>
      <w:lvlJc w:val="left"/>
      <w:pPr>
        <w:tabs>
          <w:tab w:val="num" w:pos="2880"/>
        </w:tabs>
        <w:ind w:left="2880" w:hanging="360"/>
      </w:pPr>
    </w:lvl>
    <w:lvl w:ilvl="4" w:tplc="0C1A0003">
      <w:start w:val="1"/>
      <w:numFmt w:val="decimal"/>
      <w:lvlText w:val="%5."/>
      <w:lvlJc w:val="left"/>
      <w:pPr>
        <w:tabs>
          <w:tab w:val="num" w:pos="3600"/>
        </w:tabs>
        <w:ind w:left="3600" w:hanging="360"/>
      </w:pPr>
    </w:lvl>
    <w:lvl w:ilvl="5" w:tplc="0C1A0005">
      <w:start w:val="1"/>
      <w:numFmt w:val="decimal"/>
      <w:lvlText w:val="%6."/>
      <w:lvlJc w:val="left"/>
      <w:pPr>
        <w:tabs>
          <w:tab w:val="num" w:pos="4320"/>
        </w:tabs>
        <w:ind w:left="4320" w:hanging="360"/>
      </w:pPr>
    </w:lvl>
    <w:lvl w:ilvl="6" w:tplc="0C1A0001">
      <w:start w:val="1"/>
      <w:numFmt w:val="decimal"/>
      <w:lvlText w:val="%7."/>
      <w:lvlJc w:val="left"/>
      <w:pPr>
        <w:tabs>
          <w:tab w:val="num" w:pos="5040"/>
        </w:tabs>
        <w:ind w:left="5040" w:hanging="360"/>
      </w:pPr>
    </w:lvl>
    <w:lvl w:ilvl="7" w:tplc="0C1A0003">
      <w:start w:val="1"/>
      <w:numFmt w:val="decimal"/>
      <w:lvlText w:val="%8."/>
      <w:lvlJc w:val="left"/>
      <w:pPr>
        <w:tabs>
          <w:tab w:val="num" w:pos="5760"/>
        </w:tabs>
        <w:ind w:left="5760" w:hanging="360"/>
      </w:pPr>
    </w:lvl>
    <w:lvl w:ilvl="8" w:tplc="0C1A0005">
      <w:start w:val="1"/>
      <w:numFmt w:val="decimal"/>
      <w:lvlText w:val="%9."/>
      <w:lvlJc w:val="left"/>
      <w:pPr>
        <w:tabs>
          <w:tab w:val="num" w:pos="6480"/>
        </w:tabs>
        <w:ind w:left="6480" w:hanging="360"/>
      </w:pPr>
    </w:lvl>
  </w:abstractNum>
  <w:abstractNum w:abstractNumId="1">
    <w:nsid w:val="12AD2AE4"/>
    <w:multiLevelType w:val="hybridMultilevel"/>
    <w:tmpl w:val="4F68D62E"/>
    <w:lvl w:ilvl="0" w:tplc="54B06B1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C06281"/>
    <w:multiLevelType w:val="hybridMultilevel"/>
    <w:tmpl w:val="B0484F5A"/>
    <w:lvl w:ilvl="0" w:tplc="098C83FA">
      <w:start w:val="7"/>
      <w:numFmt w:val="bullet"/>
      <w:lvlText w:val="-"/>
      <w:lvlJc w:val="left"/>
      <w:pPr>
        <w:tabs>
          <w:tab w:val="num" w:pos="1080"/>
        </w:tabs>
        <w:ind w:left="1080" w:hanging="360"/>
      </w:pPr>
      <w:rPr>
        <w:rFonts w:ascii="Times New Roman" w:eastAsia="Times New Roman" w:hAnsi="Times New Roman" w:cs="Times New Roman" w:hint="default"/>
      </w:rPr>
    </w:lvl>
    <w:lvl w:ilvl="1" w:tplc="0C1A0003">
      <w:start w:val="1"/>
      <w:numFmt w:val="decimal"/>
      <w:lvlText w:val="%2."/>
      <w:lvlJc w:val="left"/>
      <w:pPr>
        <w:tabs>
          <w:tab w:val="num" w:pos="1440"/>
        </w:tabs>
        <w:ind w:left="1440" w:hanging="360"/>
      </w:pPr>
    </w:lvl>
    <w:lvl w:ilvl="2" w:tplc="0C1A0005">
      <w:start w:val="1"/>
      <w:numFmt w:val="decimal"/>
      <w:lvlText w:val="%3."/>
      <w:lvlJc w:val="left"/>
      <w:pPr>
        <w:tabs>
          <w:tab w:val="num" w:pos="2160"/>
        </w:tabs>
        <w:ind w:left="2160" w:hanging="360"/>
      </w:pPr>
    </w:lvl>
    <w:lvl w:ilvl="3" w:tplc="0C1A0001">
      <w:start w:val="1"/>
      <w:numFmt w:val="decimal"/>
      <w:lvlText w:val="%4."/>
      <w:lvlJc w:val="left"/>
      <w:pPr>
        <w:tabs>
          <w:tab w:val="num" w:pos="2880"/>
        </w:tabs>
        <w:ind w:left="2880" w:hanging="360"/>
      </w:pPr>
    </w:lvl>
    <w:lvl w:ilvl="4" w:tplc="0C1A0003">
      <w:start w:val="1"/>
      <w:numFmt w:val="decimal"/>
      <w:lvlText w:val="%5."/>
      <w:lvlJc w:val="left"/>
      <w:pPr>
        <w:tabs>
          <w:tab w:val="num" w:pos="3600"/>
        </w:tabs>
        <w:ind w:left="3600" w:hanging="360"/>
      </w:pPr>
    </w:lvl>
    <w:lvl w:ilvl="5" w:tplc="0C1A0005">
      <w:start w:val="1"/>
      <w:numFmt w:val="decimal"/>
      <w:lvlText w:val="%6."/>
      <w:lvlJc w:val="left"/>
      <w:pPr>
        <w:tabs>
          <w:tab w:val="num" w:pos="4320"/>
        </w:tabs>
        <w:ind w:left="4320" w:hanging="360"/>
      </w:pPr>
    </w:lvl>
    <w:lvl w:ilvl="6" w:tplc="0C1A0001">
      <w:start w:val="1"/>
      <w:numFmt w:val="decimal"/>
      <w:lvlText w:val="%7."/>
      <w:lvlJc w:val="left"/>
      <w:pPr>
        <w:tabs>
          <w:tab w:val="num" w:pos="5040"/>
        </w:tabs>
        <w:ind w:left="5040" w:hanging="360"/>
      </w:pPr>
    </w:lvl>
    <w:lvl w:ilvl="7" w:tplc="0C1A0003">
      <w:start w:val="1"/>
      <w:numFmt w:val="decimal"/>
      <w:lvlText w:val="%8."/>
      <w:lvlJc w:val="left"/>
      <w:pPr>
        <w:tabs>
          <w:tab w:val="num" w:pos="5760"/>
        </w:tabs>
        <w:ind w:left="5760" w:hanging="360"/>
      </w:pPr>
    </w:lvl>
    <w:lvl w:ilvl="8" w:tplc="0C1A0005">
      <w:start w:val="1"/>
      <w:numFmt w:val="decimal"/>
      <w:lvlText w:val="%9."/>
      <w:lvlJc w:val="left"/>
      <w:pPr>
        <w:tabs>
          <w:tab w:val="num" w:pos="6480"/>
        </w:tabs>
        <w:ind w:left="6480" w:hanging="360"/>
      </w:pPr>
    </w:lvl>
  </w:abstractNum>
  <w:abstractNum w:abstractNumId="3">
    <w:nsid w:val="1B634C31"/>
    <w:multiLevelType w:val="hybridMultilevel"/>
    <w:tmpl w:val="6D168676"/>
    <w:lvl w:ilvl="0" w:tplc="281A0011">
      <w:start w:val="1"/>
      <w:numFmt w:val="decimal"/>
      <w:lvlText w:val="%1)"/>
      <w:lvlJc w:val="left"/>
      <w:pPr>
        <w:tabs>
          <w:tab w:val="num" w:pos="720"/>
        </w:tabs>
        <w:ind w:left="720" w:hanging="360"/>
      </w:pPr>
    </w:lvl>
    <w:lvl w:ilvl="1" w:tplc="281A0019">
      <w:start w:val="1"/>
      <w:numFmt w:val="lowerLetter"/>
      <w:lvlText w:val="%2."/>
      <w:lvlJc w:val="left"/>
      <w:pPr>
        <w:tabs>
          <w:tab w:val="num" w:pos="1440"/>
        </w:tabs>
        <w:ind w:left="1440" w:hanging="360"/>
      </w:pPr>
    </w:lvl>
    <w:lvl w:ilvl="2" w:tplc="281A001B" w:tentative="1">
      <w:start w:val="1"/>
      <w:numFmt w:val="lowerRoman"/>
      <w:lvlText w:val="%3."/>
      <w:lvlJc w:val="right"/>
      <w:pPr>
        <w:tabs>
          <w:tab w:val="num" w:pos="2160"/>
        </w:tabs>
        <w:ind w:left="2160" w:hanging="180"/>
      </w:pPr>
    </w:lvl>
    <w:lvl w:ilvl="3" w:tplc="281A000F" w:tentative="1">
      <w:start w:val="1"/>
      <w:numFmt w:val="decimal"/>
      <w:lvlText w:val="%4."/>
      <w:lvlJc w:val="left"/>
      <w:pPr>
        <w:tabs>
          <w:tab w:val="num" w:pos="2880"/>
        </w:tabs>
        <w:ind w:left="2880" w:hanging="360"/>
      </w:pPr>
    </w:lvl>
    <w:lvl w:ilvl="4" w:tplc="281A0019" w:tentative="1">
      <w:start w:val="1"/>
      <w:numFmt w:val="lowerLetter"/>
      <w:lvlText w:val="%5."/>
      <w:lvlJc w:val="left"/>
      <w:pPr>
        <w:tabs>
          <w:tab w:val="num" w:pos="3600"/>
        </w:tabs>
        <w:ind w:left="3600" w:hanging="360"/>
      </w:pPr>
    </w:lvl>
    <w:lvl w:ilvl="5" w:tplc="281A001B" w:tentative="1">
      <w:start w:val="1"/>
      <w:numFmt w:val="lowerRoman"/>
      <w:lvlText w:val="%6."/>
      <w:lvlJc w:val="right"/>
      <w:pPr>
        <w:tabs>
          <w:tab w:val="num" w:pos="4320"/>
        </w:tabs>
        <w:ind w:left="4320" w:hanging="180"/>
      </w:pPr>
    </w:lvl>
    <w:lvl w:ilvl="6" w:tplc="281A000F" w:tentative="1">
      <w:start w:val="1"/>
      <w:numFmt w:val="decimal"/>
      <w:lvlText w:val="%7."/>
      <w:lvlJc w:val="left"/>
      <w:pPr>
        <w:tabs>
          <w:tab w:val="num" w:pos="5040"/>
        </w:tabs>
        <w:ind w:left="5040" w:hanging="360"/>
      </w:pPr>
    </w:lvl>
    <w:lvl w:ilvl="7" w:tplc="281A0019" w:tentative="1">
      <w:start w:val="1"/>
      <w:numFmt w:val="lowerLetter"/>
      <w:lvlText w:val="%8."/>
      <w:lvlJc w:val="left"/>
      <w:pPr>
        <w:tabs>
          <w:tab w:val="num" w:pos="5760"/>
        </w:tabs>
        <w:ind w:left="5760" w:hanging="360"/>
      </w:pPr>
    </w:lvl>
    <w:lvl w:ilvl="8" w:tplc="281A001B" w:tentative="1">
      <w:start w:val="1"/>
      <w:numFmt w:val="lowerRoman"/>
      <w:lvlText w:val="%9."/>
      <w:lvlJc w:val="right"/>
      <w:pPr>
        <w:tabs>
          <w:tab w:val="num" w:pos="6480"/>
        </w:tabs>
        <w:ind w:left="6480" w:hanging="180"/>
      </w:pPr>
    </w:lvl>
  </w:abstractNum>
  <w:abstractNum w:abstractNumId="4">
    <w:nsid w:val="30637055"/>
    <w:multiLevelType w:val="hybridMultilevel"/>
    <w:tmpl w:val="6F6C0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0D65FB"/>
    <w:multiLevelType w:val="hybridMultilevel"/>
    <w:tmpl w:val="15D60C12"/>
    <w:lvl w:ilvl="0" w:tplc="75B8A95A">
      <w:numFmt w:val="bullet"/>
      <w:lvlText w:val="-"/>
      <w:lvlJc w:val="left"/>
      <w:pPr>
        <w:tabs>
          <w:tab w:val="num" w:pos="720"/>
        </w:tabs>
        <w:ind w:left="720" w:hanging="360"/>
      </w:pPr>
      <w:rPr>
        <w:rFonts w:ascii="Times New Roman" w:eastAsia="Times New Roman" w:hAnsi="Times New Roman" w:cs="Times New Roman" w:hint="default"/>
      </w:rPr>
    </w:lvl>
    <w:lvl w:ilvl="1" w:tplc="281A0003">
      <w:start w:val="1"/>
      <w:numFmt w:val="bullet"/>
      <w:lvlText w:val="o"/>
      <w:lvlJc w:val="left"/>
      <w:pPr>
        <w:tabs>
          <w:tab w:val="num" w:pos="1440"/>
        </w:tabs>
        <w:ind w:left="1440" w:hanging="360"/>
      </w:pPr>
      <w:rPr>
        <w:rFonts w:ascii="Courier New" w:hAnsi="Courier New" w:cs="Courier New" w:hint="default"/>
      </w:rPr>
    </w:lvl>
    <w:lvl w:ilvl="2" w:tplc="281A0005">
      <w:start w:val="1"/>
      <w:numFmt w:val="decimal"/>
      <w:lvlText w:val="%3."/>
      <w:lvlJc w:val="left"/>
      <w:pPr>
        <w:tabs>
          <w:tab w:val="num" w:pos="2160"/>
        </w:tabs>
        <w:ind w:left="2160" w:hanging="360"/>
      </w:pPr>
    </w:lvl>
    <w:lvl w:ilvl="3" w:tplc="281A0001">
      <w:start w:val="1"/>
      <w:numFmt w:val="decimal"/>
      <w:lvlText w:val="%4."/>
      <w:lvlJc w:val="left"/>
      <w:pPr>
        <w:tabs>
          <w:tab w:val="num" w:pos="2880"/>
        </w:tabs>
        <w:ind w:left="2880" w:hanging="360"/>
      </w:pPr>
    </w:lvl>
    <w:lvl w:ilvl="4" w:tplc="281A0003">
      <w:start w:val="1"/>
      <w:numFmt w:val="decimal"/>
      <w:lvlText w:val="%5."/>
      <w:lvlJc w:val="left"/>
      <w:pPr>
        <w:tabs>
          <w:tab w:val="num" w:pos="3600"/>
        </w:tabs>
        <w:ind w:left="3600" w:hanging="360"/>
      </w:pPr>
    </w:lvl>
    <w:lvl w:ilvl="5" w:tplc="281A0005">
      <w:start w:val="1"/>
      <w:numFmt w:val="decimal"/>
      <w:lvlText w:val="%6."/>
      <w:lvlJc w:val="left"/>
      <w:pPr>
        <w:tabs>
          <w:tab w:val="num" w:pos="4320"/>
        </w:tabs>
        <w:ind w:left="4320" w:hanging="360"/>
      </w:pPr>
    </w:lvl>
    <w:lvl w:ilvl="6" w:tplc="281A0001">
      <w:start w:val="1"/>
      <w:numFmt w:val="decimal"/>
      <w:lvlText w:val="%7."/>
      <w:lvlJc w:val="left"/>
      <w:pPr>
        <w:tabs>
          <w:tab w:val="num" w:pos="5040"/>
        </w:tabs>
        <w:ind w:left="5040" w:hanging="360"/>
      </w:pPr>
    </w:lvl>
    <w:lvl w:ilvl="7" w:tplc="281A0003">
      <w:start w:val="1"/>
      <w:numFmt w:val="decimal"/>
      <w:lvlText w:val="%8."/>
      <w:lvlJc w:val="left"/>
      <w:pPr>
        <w:tabs>
          <w:tab w:val="num" w:pos="5760"/>
        </w:tabs>
        <w:ind w:left="5760" w:hanging="360"/>
      </w:pPr>
    </w:lvl>
    <w:lvl w:ilvl="8" w:tplc="281A0005">
      <w:start w:val="1"/>
      <w:numFmt w:val="decimal"/>
      <w:lvlText w:val="%9."/>
      <w:lvlJc w:val="left"/>
      <w:pPr>
        <w:tabs>
          <w:tab w:val="num" w:pos="6480"/>
        </w:tabs>
        <w:ind w:left="6480" w:hanging="360"/>
      </w:pPr>
    </w:lvl>
  </w:abstractNum>
  <w:abstractNum w:abstractNumId="6">
    <w:nsid w:val="3A5C25DA"/>
    <w:multiLevelType w:val="hybridMultilevel"/>
    <w:tmpl w:val="B9047E76"/>
    <w:lvl w:ilvl="0" w:tplc="75B8A9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951545"/>
    <w:multiLevelType w:val="hybridMultilevel"/>
    <w:tmpl w:val="3DF403E2"/>
    <w:lvl w:ilvl="0" w:tplc="75B8A9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F943EA"/>
    <w:multiLevelType w:val="hybridMultilevel"/>
    <w:tmpl w:val="659A1FCA"/>
    <w:lvl w:ilvl="0" w:tplc="75B8A95A">
      <w:numFmt w:val="bullet"/>
      <w:lvlText w:val="-"/>
      <w:lvlJc w:val="left"/>
      <w:pPr>
        <w:tabs>
          <w:tab w:val="num" w:pos="720"/>
        </w:tabs>
        <w:ind w:left="720" w:hanging="360"/>
      </w:pPr>
      <w:rPr>
        <w:rFonts w:ascii="Times New Roman" w:eastAsia="Times New Roman" w:hAnsi="Times New Roman" w:cs="Times New Roman" w:hint="default"/>
      </w:rPr>
    </w:lvl>
    <w:lvl w:ilvl="1" w:tplc="281A0003" w:tentative="1">
      <w:start w:val="1"/>
      <w:numFmt w:val="bullet"/>
      <w:lvlText w:val="o"/>
      <w:lvlJc w:val="left"/>
      <w:pPr>
        <w:tabs>
          <w:tab w:val="num" w:pos="1440"/>
        </w:tabs>
        <w:ind w:left="1440" w:hanging="360"/>
      </w:pPr>
      <w:rPr>
        <w:rFonts w:ascii="Courier New" w:hAnsi="Courier New" w:cs="Courier New" w:hint="default"/>
      </w:rPr>
    </w:lvl>
    <w:lvl w:ilvl="2" w:tplc="281A0005" w:tentative="1">
      <w:start w:val="1"/>
      <w:numFmt w:val="bullet"/>
      <w:lvlText w:val=""/>
      <w:lvlJc w:val="left"/>
      <w:pPr>
        <w:tabs>
          <w:tab w:val="num" w:pos="2160"/>
        </w:tabs>
        <w:ind w:left="2160" w:hanging="360"/>
      </w:pPr>
      <w:rPr>
        <w:rFonts w:ascii="Wingdings" w:hAnsi="Wingdings" w:hint="default"/>
      </w:rPr>
    </w:lvl>
    <w:lvl w:ilvl="3" w:tplc="281A0001" w:tentative="1">
      <w:start w:val="1"/>
      <w:numFmt w:val="bullet"/>
      <w:lvlText w:val=""/>
      <w:lvlJc w:val="left"/>
      <w:pPr>
        <w:tabs>
          <w:tab w:val="num" w:pos="2880"/>
        </w:tabs>
        <w:ind w:left="2880" w:hanging="360"/>
      </w:pPr>
      <w:rPr>
        <w:rFonts w:ascii="Symbol" w:hAnsi="Symbol" w:hint="default"/>
      </w:rPr>
    </w:lvl>
    <w:lvl w:ilvl="4" w:tplc="281A0003" w:tentative="1">
      <w:start w:val="1"/>
      <w:numFmt w:val="bullet"/>
      <w:lvlText w:val="o"/>
      <w:lvlJc w:val="left"/>
      <w:pPr>
        <w:tabs>
          <w:tab w:val="num" w:pos="3600"/>
        </w:tabs>
        <w:ind w:left="3600" w:hanging="360"/>
      </w:pPr>
      <w:rPr>
        <w:rFonts w:ascii="Courier New" w:hAnsi="Courier New" w:cs="Courier New" w:hint="default"/>
      </w:rPr>
    </w:lvl>
    <w:lvl w:ilvl="5" w:tplc="281A0005" w:tentative="1">
      <w:start w:val="1"/>
      <w:numFmt w:val="bullet"/>
      <w:lvlText w:val=""/>
      <w:lvlJc w:val="left"/>
      <w:pPr>
        <w:tabs>
          <w:tab w:val="num" w:pos="4320"/>
        </w:tabs>
        <w:ind w:left="4320" w:hanging="360"/>
      </w:pPr>
      <w:rPr>
        <w:rFonts w:ascii="Wingdings" w:hAnsi="Wingdings" w:hint="default"/>
      </w:rPr>
    </w:lvl>
    <w:lvl w:ilvl="6" w:tplc="281A0001" w:tentative="1">
      <w:start w:val="1"/>
      <w:numFmt w:val="bullet"/>
      <w:lvlText w:val=""/>
      <w:lvlJc w:val="left"/>
      <w:pPr>
        <w:tabs>
          <w:tab w:val="num" w:pos="5040"/>
        </w:tabs>
        <w:ind w:left="5040" w:hanging="360"/>
      </w:pPr>
      <w:rPr>
        <w:rFonts w:ascii="Symbol" w:hAnsi="Symbol" w:hint="default"/>
      </w:rPr>
    </w:lvl>
    <w:lvl w:ilvl="7" w:tplc="281A0003" w:tentative="1">
      <w:start w:val="1"/>
      <w:numFmt w:val="bullet"/>
      <w:lvlText w:val="o"/>
      <w:lvlJc w:val="left"/>
      <w:pPr>
        <w:tabs>
          <w:tab w:val="num" w:pos="5760"/>
        </w:tabs>
        <w:ind w:left="5760" w:hanging="360"/>
      </w:pPr>
      <w:rPr>
        <w:rFonts w:ascii="Courier New" w:hAnsi="Courier New" w:cs="Courier New" w:hint="default"/>
      </w:rPr>
    </w:lvl>
    <w:lvl w:ilvl="8" w:tplc="281A0005" w:tentative="1">
      <w:start w:val="1"/>
      <w:numFmt w:val="bullet"/>
      <w:lvlText w:val=""/>
      <w:lvlJc w:val="left"/>
      <w:pPr>
        <w:tabs>
          <w:tab w:val="num" w:pos="6480"/>
        </w:tabs>
        <w:ind w:left="6480" w:hanging="360"/>
      </w:pPr>
      <w:rPr>
        <w:rFonts w:ascii="Wingdings" w:hAnsi="Wingdings" w:hint="default"/>
      </w:rPr>
    </w:lvl>
  </w:abstractNum>
  <w:abstractNum w:abstractNumId="9">
    <w:nsid w:val="69F51931"/>
    <w:multiLevelType w:val="multilevel"/>
    <w:tmpl w:val="98A0C8A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875"/>
        </w:tabs>
        <w:ind w:left="187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75587D6E"/>
    <w:multiLevelType w:val="hybridMultilevel"/>
    <w:tmpl w:val="95488BF2"/>
    <w:lvl w:ilvl="0" w:tplc="75B8A95A">
      <w:numFmt w:val="bullet"/>
      <w:lvlText w:val="-"/>
      <w:lvlJc w:val="left"/>
      <w:pPr>
        <w:tabs>
          <w:tab w:val="num" w:pos="720"/>
        </w:tabs>
        <w:ind w:left="720" w:hanging="360"/>
      </w:pPr>
      <w:rPr>
        <w:rFonts w:ascii="Times New Roman" w:eastAsia="Times New Roman" w:hAnsi="Times New Roman" w:cs="Times New Roman" w:hint="default"/>
      </w:rPr>
    </w:lvl>
    <w:lvl w:ilvl="1" w:tplc="281A0003" w:tentative="1">
      <w:start w:val="1"/>
      <w:numFmt w:val="bullet"/>
      <w:lvlText w:val="o"/>
      <w:lvlJc w:val="left"/>
      <w:pPr>
        <w:tabs>
          <w:tab w:val="num" w:pos="1440"/>
        </w:tabs>
        <w:ind w:left="1440" w:hanging="360"/>
      </w:pPr>
      <w:rPr>
        <w:rFonts w:ascii="Courier New" w:hAnsi="Courier New" w:cs="Courier New" w:hint="default"/>
      </w:rPr>
    </w:lvl>
    <w:lvl w:ilvl="2" w:tplc="281A0005" w:tentative="1">
      <w:start w:val="1"/>
      <w:numFmt w:val="bullet"/>
      <w:lvlText w:val=""/>
      <w:lvlJc w:val="left"/>
      <w:pPr>
        <w:tabs>
          <w:tab w:val="num" w:pos="2160"/>
        </w:tabs>
        <w:ind w:left="2160" w:hanging="360"/>
      </w:pPr>
      <w:rPr>
        <w:rFonts w:ascii="Wingdings" w:hAnsi="Wingdings" w:hint="default"/>
      </w:rPr>
    </w:lvl>
    <w:lvl w:ilvl="3" w:tplc="281A0001" w:tentative="1">
      <w:start w:val="1"/>
      <w:numFmt w:val="bullet"/>
      <w:lvlText w:val=""/>
      <w:lvlJc w:val="left"/>
      <w:pPr>
        <w:tabs>
          <w:tab w:val="num" w:pos="2880"/>
        </w:tabs>
        <w:ind w:left="2880" w:hanging="360"/>
      </w:pPr>
      <w:rPr>
        <w:rFonts w:ascii="Symbol" w:hAnsi="Symbol" w:hint="default"/>
      </w:rPr>
    </w:lvl>
    <w:lvl w:ilvl="4" w:tplc="281A0003" w:tentative="1">
      <w:start w:val="1"/>
      <w:numFmt w:val="bullet"/>
      <w:lvlText w:val="o"/>
      <w:lvlJc w:val="left"/>
      <w:pPr>
        <w:tabs>
          <w:tab w:val="num" w:pos="3600"/>
        </w:tabs>
        <w:ind w:left="3600" w:hanging="360"/>
      </w:pPr>
      <w:rPr>
        <w:rFonts w:ascii="Courier New" w:hAnsi="Courier New" w:cs="Courier New" w:hint="default"/>
      </w:rPr>
    </w:lvl>
    <w:lvl w:ilvl="5" w:tplc="281A0005" w:tentative="1">
      <w:start w:val="1"/>
      <w:numFmt w:val="bullet"/>
      <w:lvlText w:val=""/>
      <w:lvlJc w:val="left"/>
      <w:pPr>
        <w:tabs>
          <w:tab w:val="num" w:pos="4320"/>
        </w:tabs>
        <w:ind w:left="4320" w:hanging="360"/>
      </w:pPr>
      <w:rPr>
        <w:rFonts w:ascii="Wingdings" w:hAnsi="Wingdings" w:hint="default"/>
      </w:rPr>
    </w:lvl>
    <w:lvl w:ilvl="6" w:tplc="281A0001" w:tentative="1">
      <w:start w:val="1"/>
      <w:numFmt w:val="bullet"/>
      <w:lvlText w:val=""/>
      <w:lvlJc w:val="left"/>
      <w:pPr>
        <w:tabs>
          <w:tab w:val="num" w:pos="5040"/>
        </w:tabs>
        <w:ind w:left="5040" w:hanging="360"/>
      </w:pPr>
      <w:rPr>
        <w:rFonts w:ascii="Symbol" w:hAnsi="Symbol" w:hint="default"/>
      </w:rPr>
    </w:lvl>
    <w:lvl w:ilvl="7" w:tplc="281A0003" w:tentative="1">
      <w:start w:val="1"/>
      <w:numFmt w:val="bullet"/>
      <w:lvlText w:val="o"/>
      <w:lvlJc w:val="left"/>
      <w:pPr>
        <w:tabs>
          <w:tab w:val="num" w:pos="5760"/>
        </w:tabs>
        <w:ind w:left="5760" w:hanging="360"/>
      </w:pPr>
      <w:rPr>
        <w:rFonts w:ascii="Courier New" w:hAnsi="Courier New" w:cs="Courier New" w:hint="default"/>
      </w:rPr>
    </w:lvl>
    <w:lvl w:ilvl="8" w:tplc="281A0005" w:tentative="1">
      <w:start w:val="1"/>
      <w:numFmt w:val="bullet"/>
      <w:lvlText w:val=""/>
      <w:lvlJc w:val="left"/>
      <w:pPr>
        <w:tabs>
          <w:tab w:val="num" w:pos="6480"/>
        </w:tabs>
        <w:ind w:left="6480" w:hanging="360"/>
      </w:pPr>
      <w:rPr>
        <w:rFonts w:ascii="Wingdings" w:hAnsi="Wingdings" w:hint="default"/>
      </w:rPr>
    </w:lvl>
  </w:abstractNum>
  <w:abstractNum w:abstractNumId="11">
    <w:nsid w:val="7D4D3677"/>
    <w:multiLevelType w:val="hybridMultilevel"/>
    <w:tmpl w:val="F97CC914"/>
    <w:lvl w:ilvl="0" w:tplc="00000003">
      <w:numFmt w:val="bullet"/>
      <w:lvlText w:val="-"/>
      <w:lvlJc w:val="left"/>
      <w:pPr>
        <w:ind w:left="1440" w:hanging="360"/>
      </w:pPr>
      <w:rPr>
        <w:rFonts w:ascii="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3"/>
  </w:num>
  <w:num w:numId="3">
    <w:abstractNumId w:val="10"/>
  </w:num>
  <w:num w:numId="4">
    <w:abstractNumId w:val="8"/>
  </w:num>
  <w:num w:numId="5">
    <w:abstractNumId w:val="2"/>
  </w:num>
  <w:num w:numId="6">
    <w:abstractNumId w:val="4"/>
  </w:num>
  <w:num w:numId="7">
    <w:abstractNumId w:val="7"/>
  </w:num>
  <w:num w:numId="8">
    <w:abstractNumId w:val="0"/>
  </w:num>
  <w:num w:numId="9">
    <w:abstractNumId w:val="6"/>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F23456"/>
    <w:rsid w:val="00011F8C"/>
    <w:rsid w:val="000227E8"/>
    <w:rsid w:val="0003363F"/>
    <w:rsid w:val="00043158"/>
    <w:rsid w:val="000571A9"/>
    <w:rsid w:val="00067C5A"/>
    <w:rsid w:val="000F4DEA"/>
    <w:rsid w:val="00141E93"/>
    <w:rsid w:val="0014570E"/>
    <w:rsid w:val="00156AFF"/>
    <w:rsid w:val="00181230"/>
    <w:rsid w:val="001871F0"/>
    <w:rsid w:val="001D65A3"/>
    <w:rsid w:val="00205D00"/>
    <w:rsid w:val="002106FC"/>
    <w:rsid w:val="00232D60"/>
    <w:rsid w:val="00281705"/>
    <w:rsid w:val="00291436"/>
    <w:rsid w:val="002B44C8"/>
    <w:rsid w:val="002E6177"/>
    <w:rsid w:val="00332FCA"/>
    <w:rsid w:val="00341C01"/>
    <w:rsid w:val="003A106D"/>
    <w:rsid w:val="003B38F2"/>
    <w:rsid w:val="003C5380"/>
    <w:rsid w:val="003C54EE"/>
    <w:rsid w:val="003D5DEE"/>
    <w:rsid w:val="004152CA"/>
    <w:rsid w:val="004467C7"/>
    <w:rsid w:val="004B043D"/>
    <w:rsid w:val="004C3313"/>
    <w:rsid w:val="004E1D08"/>
    <w:rsid w:val="004F14BA"/>
    <w:rsid w:val="004F295F"/>
    <w:rsid w:val="004F2D27"/>
    <w:rsid w:val="00577BCF"/>
    <w:rsid w:val="00583D47"/>
    <w:rsid w:val="005E0A3E"/>
    <w:rsid w:val="006B2B67"/>
    <w:rsid w:val="006C209A"/>
    <w:rsid w:val="006E2FA8"/>
    <w:rsid w:val="00722BA0"/>
    <w:rsid w:val="00775BBD"/>
    <w:rsid w:val="00787332"/>
    <w:rsid w:val="007C4A68"/>
    <w:rsid w:val="007E1E82"/>
    <w:rsid w:val="00810C58"/>
    <w:rsid w:val="00824A1D"/>
    <w:rsid w:val="00827141"/>
    <w:rsid w:val="00834105"/>
    <w:rsid w:val="008422A8"/>
    <w:rsid w:val="00847EF9"/>
    <w:rsid w:val="00853C36"/>
    <w:rsid w:val="00860291"/>
    <w:rsid w:val="008769A2"/>
    <w:rsid w:val="00904C1D"/>
    <w:rsid w:val="00926BE5"/>
    <w:rsid w:val="009919AE"/>
    <w:rsid w:val="0099755D"/>
    <w:rsid w:val="009C12CA"/>
    <w:rsid w:val="009C694F"/>
    <w:rsid w:val="009F6096"/>
    <w:rsid w:val="00A324AF"/>
    <w:rsid w:val="00A5224F"/>
    <w:rsid w:val="00A53E28"/>
    <w:rsid w:val="00AA57C7"/>
    <w:rsid w:val="00AB144E"/>
    <w:rsid w:val="00AB5CA0"/>
    <w:rsid w:val="00AC058D"/>
    <w:rsid w:val="00AC5E43"/>
    <w:rsid w:val="00AD44F4"/>
    <w:rsid w:val="00B101D0"/>
    <w:rsid w:val="00B34DBE"/>
    <w:rsid w:val="00B5018F"/>
    <w:rsid w:val="00B74316"/>
    <w:rsid w:val="00B74E9C"/>
    <w:rsid w:val="00BC7DA7"/>
    <w:rsid w:val="00BD2CDD"/>
    <w:rsid w:val="00C06C5E"/>
    <w:rsid w:val="00C643BF"/>
    <w:rsid w:val="00C64C2B"/>
    <w:rsid w:val="00C67229"/>
    <w:rsid w:val="00C705C4"/>
    <w:rsid w:val="00C7538C"/>
    <w:rsid w:val="00C8782A"/>
    <w:rsid w:val="00D029EE"/>
    <w:rsid w:val="00D23B5E"/>
    <w:rsid w:val="00D3371A"/>
    <w:rsid w:val="00D652FA"/>
    <w:rsid w:val="00DB38E3"/>
    <w:rsid w:val="00DD2E89"/>
    <w:rsid w:val="00DF0353"/>
    <w:rsid w:val="00E030A0"/>
    <w:rsid w:val="00E050D0"/>
    <w:rsid w:val="00E95331"/>
    <w:rsid w:val="00EA6B4C"/>
    <w:rsid w:val="00EC0ADE"/>
    <w:rsid w:val="00ED0AFA"/>
    <w:rsid w:val="00EE289E"/>
    <w:rsid w:val="00F21C0A"/>
    <w:rsid w:val="00F2246D"/>
    <w:rsid w:val="00F23456"/>
    <w:rsid w:val="00F300EA"/>
    <w:rsid w:val="00F64D04"/>
    <w:rsid w:val="00F970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D00"/>
  </w:style>
  <w:style w:type="paragraph" w:styleId="Heading1">
    <w:name w:val="heading 1"/>
    <w:basedOn w:val="Normal"/>
    <w:next w:val="Normal"/>
    <w:link w:val="Heading1Char"/>
    <w:qFormat/>
    <w:rsid w:val="00F23456"/>
    <w:pPr>
      <w:keepNext/>
      <w:spacing w:after="0" w:line="240" w:lineRule="auto"/>
      <w:jc w:val="both"/>
      <w:outlineLvl w:val="0"/>
    </w:pPr>
    <w:rPr>
      <w:rFonts w:ascii="CTimesRoman" w:eastAsia="Times New Roman" w:hAnsi="CTimesRoman" w:cs="Times New Roman"/>
      <w:b/>
      <w:sz w:val="24"/>
      <w:szCs w:val="20"/>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3456"/>
    <w:rPr>
      <w:rFonts w:ascii="CTimesRoman" w:eastAsia="Times New Roman" w:hAnsi="CTimesRoman" w:cs="Times New Roman"/>
      <w:b/>
      <w:sz w:val="24"/>
      <w:szCs w:val="20"/>
      <w:lang w:eastAsia="sr-Latn-CS"/>
    </w:rPr>
  </w:style>
  <w:style w:type="paragraph" w:styleId="BodyText">
    <w:name w:val="Body Text"/>
    <w:basedOn w:val="Normal"/>
    <w:link w:val="BodyTextChar"/>
    <w:rsid w:val="00F23456"/>
    <w:pPr>
      <w:spacing w:after="0" w:line="240" w:lineRule="auto"/>
      <w:jc w:val="center"/>
    </w:pPr>
    <w:rPr>
      <w:rFonts w:ascii="Arial" w:eastAsia="Times New Roman" w:hAnsi="Arial" w:cs="Times New Roman"/>
      <w:sz w:val="20"/>
      <w:szCs w:val="20"/>
      <w:lang w:val="en-GB"/>
    </w:rPr>
  </w:style>
  <w:style w:type="character" w:customStyle="1" w:styleId="BodyTextChar">
    <w:name w:val="Body Text Char"/>
    <w:basedOn w:val="DefaultParagraphFont"/>
    <w:link w:val="BodyText"/>
    <w:rsid w:val="00F23456"/>
    <w:rPr>
      <w:rFonts w:ascii="Arial" w:eastAsia="Times New Roman" w:hAnsi="Arial" w:cs="Times New Roman"/>
      <w:sz w:val="20"/>
      <w:szCs w:val="20"/>
      <w:lang w:val="en-GB"/>
    </w:rPr>
  </w:style>
  <w:style w:type="paragraph" w:styleId="BalloonText">
    <w:name w:val="Balloon Text"/>
    <w:basedOn w:val="Normal"/>
    <w:link w:val="BalloonTextChar"/>
    <w:uiPriority w:val="99"/>
    <w:semiHidden/>
    <w:unhideWhenUsed/>
    <w:rsid w:val="00F234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456"/>
    <w:rPr>
      <w:rFonts w:ascii="Tahoma" w:hAnsi="Tahoma" w:cs="Tahoma"/>
      <w:sz w:val="16"/>
      <w:szCs w:val="16"/>
    </w:rPr>
  </w:style>
  <w:style w:type="paragraph" w:styleId="Header">
    <w:name w:val="header"/>
    <w:basedOn w:val="Normal"/>
    <w:link w:val="HeaderChar"/>
    <w:uiPriority w:val="99"/>
    <w:semiHidden/>
    <w:unhideWhenUsed/>
    <w:rsid w:val="00232D60"/>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232D60"/>
  </w:style>
  <w:style w:type="paragraph" w:styleId="Footer">
    <w:name w:val="footer"/>
    <w:basedOn w:val="Normal"/>
    <w:link w:val="FooterChar"/>
    <w:uiPriority w:val="99"/>
    <w:unhideWhenUsed/>
    <w:rsid w:val="00232D60"/>
    <w:pPr>
      <w:tabs>
        <w:tab w:val="center" w:pos="4703"/>
        <w:tab w:val="right" w:pos="9406"/>
      </w:tabs>
      <w:spacing w:after="0" w:line="240" w:lineRule="auto"/>
    </w:pPr>
  </w:style>
  <w:style w:type="character" w:customStyle="1" w:styleId="FooterChar">
    <w:name w:val="Footer Char"/>
    <w:basedOn w:val="DefaultParagraphFont"/>
    <w:link w:val="Footer"/>
    <w:uiPriority w:val="99"/>
    <w:rsid w:val="00232D60"/>
  </w:style>
  <w:style w:type="paragraph" w:styleId="ListParagraph">
    <w:name w:val="List Paragraph"/>
    <w:basedOn w:val="Normal"/>
    <w:uiPriority w:val="34"/>
    <w:qFormat/>
    <w:rsid w:val="00AA57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23456"/>
    <w:pPr>
      <w:keepNext/>
      <w:spacing w:after="0" w:line="240" w:lineRule="auto"/>
      <w:jc w:val="both"/>
      <w:outlineLvl w:val="0"/>
    </w:pPr>
    <w:rPr>
      <w:rFonts w:ascii="CTimesRoman" w:eastAsia="Times New Roman" w:hAnsi="CTimesRoman" w:cs="Times New Roman"/>
      <w:b/>
      <w:sz w:val="24"/>
      <w:szCs w:val="20"/>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3456"/>
    <w:rPr>
      <w:rFonts w:ascii="CTimesRoman" w:eastAsia="Times New Roman" w:hAnsi="CTimesRoman" w:cs="Times New Roman"/>
      <w:b/>
      <w:sz w:val="24"/>
      <w:szCs w:val="20"/>
      <w:lang w:eastAsia="sr-Latn-CS"/>
    </w:rPr>
  </w:style>
  <w:style w:type="paragraph" w:styleId="BodyText">
    <w:name w:val="Body Text"/>
    <w:basedOn w:val="Normal"/>
    <w:link w:val="BodyTextChar"/>
    <w:rsid w:val="00F23456"/>
    <w:pPr>
      <w:spacing w:after="0" w:line="240" w:lineRule="auto"/>
      <w:jc w:val="center"/>
    </w:pPr>
    <w:rPr>
      <w:rFonts w:ascii="Arial" w:eastAsia="Times New Roman" w:hAnsi="Arial" w:cs="Times New Roman"/>
      <w:sz w:val="20"/>
      <w:szCs w:val="20"/>
      <w:lang w:val="en-GB"/>
    </w:rPr>
  </w:style>
  <w:style w:type="character" w:customStyle="1" w:styleId="BodyTextChar">
    <w:name w:val="Body Text Char"/>
    <w:basedOn w:val="DefaultParagraphFont"/>
    <w:link w:val="BodyText"/>
    <w:rsid w:val="00F23456"/>
    <w:rPr>
      <w:rFonts w:ascii="Arial" w:eastAsia="Times New Roman" w:hAnsi="Arial" w:cs="Times New Roman"/>
      <w:sz w:val="20"/>
      <w:szCs w:val="20"/>
      <w:lang w:val="en-GB"/>
    </w:rPr>
  </w:style>
  <w:style w:type="paragraph" w:styleId="BalloonText">
    <w:name w:val="Balloon Text"/>
    <w:basedOn w:val="Normal"/>
    <w:link w:val="BalloonTextChar"/>
    <w:uiPriority w:val="99"/>
    <w:semiHidden/>
    <w:unhideWhenUsed/>
    <w:rsid w:val="00F234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456"/>
    <w:rPr>
      <w:rFonts w:ascii="Tahoma" w:hAnsi="Tahoma" w:cs="Tahoma"/>
      <w:sz w:val="16"/>
      <w:szCs w:val="16"/>
    </w:rPr>
  </w:style>
  <w:style w:type="paragraph" w:styleId="Header">
    <w:name w:val="header"/>
    <w:basedOn w:val="Normal"/>
    <w:link w:val="HeaderChar"/>
    <w:uiPriority w:val="99"/>
    <w:semiHidden/>
    <w:unhideWhenUsed/>
    <w:rsid w:val="00232D60"/>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232D60"/>
  </w:style>
  <w:style w:type="paragraph" w:styleId="Footer">
    <w:name w:val="footer"/>
    <w:basedOn w:val="Normal"/>
    <w:link w:val="FooterChar"/>
    <w:uiPriority w:val="99"/>
    <w:unhideWhenUsed/>
    <w:rsid w:val="00232D60"/>
    <w:pPr>
      <w:tabs>
        <w:tab w:val="center" w:pos="4703"/>
        <w:tab w:val="right" w:pos="9406"/>
      </w:tabs>
      <w:spacing w:after="0" w:line="240" w:lineRule="auto"/>
    </w:pPr>
  </w:style>
  <w:style w:type="character" w:customStyle="1" w:styleId="FooterChar">
    <w:name w:val="Footer Char"/>
    <w:basedOn w:val="DefaultParagraphFont"/>
    <w:link w:val="Footer"/>
    <w:uiPriority w:val="99"/>
    <w:rsid w:val="00232D60"/>
  </w:style>
  <w:style w:type="paragraph" w:styleId="ListParagraph">
    <w:name w:val="List Paragraph"/>
    <w:basedOn w:val="Normal"/>
    <w:uiPriority w:val="34"/>
    <w:qFormat/>
    <w:rsid w:val="00AA57C7"/>
    <w:pPr>
      <w:ind w:left="720"/>
      <w:contextualSpacing/>
    </w:pPr>
  </w:style>
</w:styles>
</file>

<file path=word/webSettings.xml><?xml version="1.0" encoding="utf-8"?>
<w:webSettings xmlns:r="http://schemas.openxmlformats.org/officeDocument/2006/relationships" xmlns:w="http://schemas.openxmlformats.org/wordprocessingml/2006/main">
  <w:divs>
    <w:div w:id="711266359">
      <w:bodyDiv w:val="1"/>
      <w:marLeft w:val="0"/>
      <w:marRight w:val="0"/>
      <w:marTop w:val="0"/>
      <w:marBottom w:val="0"/>
      <w:divBdr>
        <w:top w:val="none" w:sz="0" w:space="0" w:color="auto"/>
        <w:left w:val="none" w:sz="0" w:space="0" w:color="auto"/>
        <w:bottom w:val="none" w:sz="0" w:space="0" w:color="auto"/>
        <w:right w:val="none" w:sz="0" w:space="0" w:color="auto"/>
      </w:divBdr>
    </w:div>
    <w:div w:id="213051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Marijana</dc:creator>
  <cp:lastModifiedBy>KRISTINA</cp:lastModifiedBy>
  <cp:revision>2</cp:revision>
  <dcterms:created xsi:type="dcterms:W3CDTF">2018-10-02T08:49:00Z</dcterms:created>
  <dcterms:modified xsi:type="dcterms:W3CDTF">2018-10-02T08:49:00Z</dcterms:modified>
</cp:coreProperties>
</file>