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C90" w:rsidRPr="00031C90" w:rsidRDefault="00DD7DC8" w:rsidP="00031C90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hr-HR" w:eastAsia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able </w:t>
      </w:r>
      <w:r w:rsidR="00031C90" w:rsidRPr="00031C9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5.1а.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 xml:space="preserve"> </w:t>
      </w:r>
      <w:r w:rsidR="00561BD0" w:rsidRPr="00A826C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Music C</w:t>
      </w:r>
      <w:r w:rsidR="00031C90" w:rsidRPr="00A826CA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omposition</w:t>
      </w:r>
      <w:r w:rsidR="00031C90">
        <w:rPr>
          <w:rFonts w:ascii="Times New Roman" w:eastAsia="Times New Roman" w:hAnsi="Times New Roman" w:cs="Times New Roman"/>
          <w:bCs/>
          <w:sz w:val="24"/>
          <w:szCs w:val="24"/>
          <w:lang w:eastAsia="sr-Latn-CS"/>
        </w:rPr>
        <w:t xml:space="preserve"> - Undergraduate academic studies </w:t>
      </w:r>
    </w:p>
    <w:p w:rsidR="00031C90" w:rsidRPr="00031C90" w:rsidRDefault="00031C90" w:rsidP="00031C90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hr-HR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975"/>
        <w:gridCol w:w="742"/>
        <w:gridCol w:w="295"/>
        <w:gridCol w:w="2765"/>
        <w:gridCol w:w="893"/>
        <w:gridCol w:w="551"/>
        <w:gridCol w:w="556"/>
        <w:gridCol w:w="598"/>
        <w:gridCol w:w="67"/>
        <w:gridCol w:w="1006"/>
        <w:gridCol w:w="669"/>
        <w:gridCol w:w="778"/>
        <w:gridCol w:w="1557"/>
        <w:gridCol w:w="1658"/>
      </w:tblGrid>
      <w:tr w:rsidR="00031C90" w:rsidRPr="00031C90" w:rsidTr="00AC41C1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No.</w:t>
            </w:r>
          </w:p>
        </w:tc>
        <w:tc>
          <w:tcPr>
            <w:tcW w:w="611" w:type="pct"/>
            <w:gridSpan w:val="2"/>
            <w:vMerge w:val="restart"/>
            <w:shd w:val="clear" w:color="auto" w:fill="F2F2F2"/>
            <w:noWrap/>
            <w:vAlign w:val="center"/>
          </w:tcPr>
          <w:p w:rsidR="00031C90" w:rsidRPr="00F7228C" w:rsidRDefault="0079442D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Code</w:t>
            </w:r>
          </w:p>
        </w:tc>
        <w:tc>
          <w:tcPr>
            <w:tcW w:w="1089" w:type="pct"/>
            <w:gridSpan w:val="2"/>
            <w:vMerge w:val="restart"/>
            <w:shd w:val="clear" w:color="auto" w:fill="F2F2F2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Sem.</w:t>
            </w:r>
          </w:p>
        </w:tc>
        <w:tc>
          <w:tcPr>
            <w:tcW w:w="989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031C90" w:rsidRPr="00F7228C" w:rsidRDefault="00917533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031C90" w:rsidRPr="00F7228C" w:rsidRDefault="00963010" w:rsidP="0096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917533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Mandatory/</w:t>
            </w:r>
          </w:p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vMerge w:val="restart"/>
            <w:shd w:val="clear" w:color="auto" w:fill="F2F2F2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Course type</w:t>
            </w:r>
          </w:p>
        </w:tc>
      </w:tr>
      <w:tr w:rsidR="00031C90" w:rsidRPr="00031C90" w:rsidTr="00AC41C1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61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089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31C90" w:rsidRPr="00F7228C" w:rsidRDefault="00917533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031C90" w:rsidRPr="00F7228C" w:rsidRDefault="00917533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31C90" w:rsidRPr="00F7228C" w:rsidRDefault="00917533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OTM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31C90" w:rsidRPr="00F7228C" w:rsidRDefault="00917533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31C90" w:rsidRPr="00031C90" w:rsidTr="00031C90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031C90" w:rsidRPr="00E15EE9" w:rsidRDefault="00DD7DC8" w:rsidP="00031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E15EE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FIRST YEAR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OKOM1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Music Composition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OMKIN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917533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OMHA1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Harmony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OMKO1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917533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Counterpoint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OMSO1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Solfeggio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OMAM1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917533" w:rsidP="00917533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Music Analysis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OMZO1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Orchestral Scores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OMKL1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Piano Practicum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9.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OMIM1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Music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10.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OPEDA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917533" w:rsidP="00917533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AC41C1" w:rsidRPr="00031C90" w:rsidTr="00A33BED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11.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OKIZ4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C41C1" w:rsidRPr="00F7228C" w:rsidRDefault="00AC41C1" w:rsidP="0096301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Elective courses</w:t>
            </w:r>
            <w:r w:rsidR="0096301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-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96301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 ECTS credits to choose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1-2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C41C1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D9D9D9"/>
            <w:noWrap/>
          </w:tcPr>
          <w:p w:rsidR="00AC41C1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AC41C1" w:rsidRPr="00031C90" w:rsidTr="00A33BED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OAZEJ1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English language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C41C1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AC41C1" w:rsidRPr="00031C90" w:rsidTr="00A33BED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OMIJ1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Italian language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41C1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12.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OMIM2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13.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OPSIH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917533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Psychology  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031C90" w:rsidRPr="00F7228C" w:rsidRDefault="00917533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E3E95" w:rsidRPr="00031C90" w:rsidTr="000E3E95">
        <w:trPr>
          <w:trHeight w:val="234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0E3E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30</w:t>
            </w: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20</w:t>
            </w:r>
          </w:p>
        </w:tc>
        <w:tc>
          <w:tcPr>
            <w:tcW w:w="595" w:type="pct"/>
            <w:gridSpan w:val="3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0E3E95">
        <w:trPr>
          <w:trHeight w:val="211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0E3E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50-52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0E3E95">
        <w:trPr>
          <w:trHeight w:val="331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0E3E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50-52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31C90" w:rsidRPr="00031C90" w:rsidTr="00031C9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031C90" w:rsidRPr="00E15EE9" w:rsidRDefault="00DD7DC8" w:rsidP="00031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hr-HR"/>
              </w:rPr>
            </w:pPr>
            <w:r w:rsidRPr="00E15EE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hr-HR"/>
              </w:rPr>
              <w:t>SECOND YEAR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14.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OKOM2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Music Composition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15.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OKOR1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Orchestration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16.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OMHA2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Harmony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17.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OMKO2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Counterpoint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18.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OMSO2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Solfeggio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19.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OMAM2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Music Analysis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20.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OMZO2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Orchestral Scores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21.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OMKL2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Piano Practicum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22.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OAUPS1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Psychology of Creativity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23.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OMIM3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Music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val="339"/>
          <w:jc w:val="center"/>
        </w:trPr>
        <w:tc>
          <w:tcPr>
            <w:tcW w:w="334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24.</w:t>
            </w:r>
          </w:p>
        </w:tc>
        <w:tc>
          <w:tcPr>
            <w:tcW w:w="34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OIIZ1</w:t>
            </w:r>
          </w:p>
        </w:tc>
        <w:tc>
          <w:tcPr>
            <w:tcW w:w="1353" w:type="pct"/>
            <w:gridSpan w:val="3"/>
            <w:shd w:val="clear" w:color="auto" w:fill="D9D9D9"/>
            <w:vAlign w:val="center"/>
          </w:tcPr>
          <w:p w:rsidR="00031C90" w:rsidRPr="00F7228C" w:rsidRDefault="00963010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Elective courses -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 ECTS credits to choose</w:t>
            </w:r>
          </w:p>
        </w:tc>
        <w:tc>
          <w:tcPr>
            <w:tcW w:w="31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1-2</w:t>
            </w:r>
          </w:p>
        </w:tc>
        <w:tc>
          <w:tcPr>
            <w:tcW w:w="19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D9D9D9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D9D9D9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D9D9D9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/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AC41C1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     OAZEJ2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AC41C1" w:rsidRPr="00F7228C" w:rsidRDefault="00AC41C1" w:rsidP="00A33BED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English language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C41C1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AC41C1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AC41C1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       OMIJ2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AC41C1" w:rsidRPr="00F7228C" w:rsidRDefault="00AC41C1" w:rsidP="00A33BED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Italian language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C41C1" w:rsidRPr="00F7228C" w:rsidRDefault="00AC41C1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C41C1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AC41C1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25.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OMIM4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31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26.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OAUPS2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561BD0" w:rsidRPr="00F7228C" w:rsidRDefault="00AC41C1" w:rsidP="00031C90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Psychology of Creativity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AC41C1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</w:p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28</w:t>
            </w: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-30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</w:p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22</w:t>
            </w:r>
          </w:p>
        </w:tc>
        <w:tc>
          <w:tcPr>
            <w:tcW w:w="595" w:type="pct"/>
            <w:gridSpan w:val="3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50-52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50-52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31C90" w:rsidRPr="00031C90" w:rsidTr="00031C9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031C90" w:rsidRPr="00F7228C" w:rsidRDefault="00DD7DC8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THIRD YEAR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27.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OKOM3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Music Composition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28.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OKOR2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Orchestration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29.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OMKT1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Music Technology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30.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OMKS3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AC41C1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Solfeggio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31.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OMAM3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AC41C1" w:rsidP="00AC41C1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Analysis of 20th and 21st Century Music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32.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OAZSK1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Sociology of Culture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33.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OMIM5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34.</w:t>
            </w:r>
          </w:p>
        </w:tc>
        <w:tc>
          <w:tcPr>
            <w:tcW w:w="34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OIID2</w:t>
            </w:r>
          </w:p>
        </w:tc>
        <w:tc>
          <w:tcPr>
            <w:tcW w:w="1353" w:type="pct"/>
            <w:gridSpan w:val="3"/>
            <w:shd w:val="clear" w:color="auto" w:fill="D9D9D9"/>
            <w:vAlign w:val="center"/>
          </w:tcPr>
          <w:p w:rsidR="00031C90" w:rsidRPr="00F7228C" w:rsidRDefault="0096301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Elective courses -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20 ECTS credits to choose</w:t>
            </w:r>
          </w:p>
        </w:tc>
        <w:tc>
          <w:tcPr>
            <w:tcW w:w="31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3-9</w:t>
            </w:r>
          </w:p>
        </w:tc>
        <w:tc>
          <w:tcPr>
            <w:tcW w:w="19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0-5</w:t>
            </w:r>
          </w:p>
        </w:tc>
        <w:tc>
          <w:tcPr>
            <w:tcW w:w="237" w:type="pct"/>
            <w:gridSpan w:val="2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358" w:type="pct"/>
            <w:shd w:val="clear" w:color="auto" w:fill="D9D9D9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554" w:type="pct"/>
            <w:shd w:val="clear" w:color="auto" w:fill="D9D9D9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D9D9D9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  <w:r w:rsidR="00031C90"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 xml:space="preserve"> /</w:t>
            </w: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/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OMPHR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Choir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OMKH1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Choral Conducting and Literature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OMNK1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ind w:right="-165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Methodology of Teaching Music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OMNS1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260304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Methodology of Solfeggio Teaching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OMMF1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Music Folklore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260304">
        <w:trPr>
          <w:trHeight w:hRule="exact" w:val="37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OMSPM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5"/>
                <w:szCs w:val="15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5"/>
                <w:lang w:val="hr-HR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OMPL1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Choral Literature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260304">
        <w:trPr>
          <w:trHeight w:hRule="exact" w:val="4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OMSS1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Contemporary Creative Practice and Practicum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OMOV1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Fundamentals of Vocal Technique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OMKL3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Piano Practicum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OMSKL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Contemporary Piano Literature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35.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OMIM6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36.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OAZSK2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260304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Sociology of Culture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031C90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26-38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12-22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46-52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46-52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31C90" w:rsidRPr="00031C90" w:rsidTr="00031C90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031C90" w:rsidRPr="00F7228C" w:rsidRDefault="00DD7DC8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FOURTH</w:t>
            </w:r>
            <w:r w:rsidR="00031C90"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 xml:space="preserve"> </w:t>
            </w: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YEAR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37.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OKOM4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Music Composition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38.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OKOR3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Orchestration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i/>
                <w:sz w:val="16"/>
                <w:szCs w:val="16"/>
                <w:lang w:val="hr-HR"/>
              </w:rPr>
              <w:t>39.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OKUEM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Introduction to Electroacoustic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40.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OMKT2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Music Technology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41.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OAZES1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Fundamentals of Aesthetics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42.</w:t>
            </w:r>
          </w:p>
        </w:tc>
        <w:tc>
          <w:tcPr>
            <w:tcW w:w="34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OIID3</w:t>
            </w:r>
          </w:p>
        </w:tc>
        <w:tc>
          <w:tcPr>
            <w:tcW w:w="1353" w:type="pct"/>
            <w:gridSpan w:val="3"/>
            <w:shd w:val="clear" w:color="auto" w:fill="D9D9D9"/>
            <w:vAlign w:val="center"/>
          </w:tcPr>
          <w:p w:rsidR="00031C90" w:rsidRPr="00F7228C" w:rsidRDefault="00963010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Elective courses -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20 ECTS credits to choose</w:t>
            </w:r>
          </w:p>
        </w:tc>
        <w:tc>
          <w:tcPr>
            <w:tcW w:w="31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3-8</w:t>
            </w:r>
          </w:p>
        </w:tc>
        <w:tc>
          <w:tcPr>
            <w:tcW w:w="19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0-1</w:t>
            </w:r>
          </w:p>
        </w:tc>
        <w:tc>
          <w:tcPr>
            <w:tcW w:w="237" w:type="pct"/>
            <w:gridSpan w:val="2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D9D9D9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i/>
                <w:sz w:val="16"/>
                <w:szCs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D9D9D9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szCs w:val="16"/>
                <w:lang w:val="hr-HR"/>
              </w:rPr>
              <w:t>20</w:t>
            </w:r>
          </w:p>
        </w:tc>
        <w:tc>
          <w:tcPr>
            <w:tcW w:w="554" w:type="pct"/>
            <w:shd w:val="clear" w:color="auto" w:fill="D9D9D9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D9D9D9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SHS/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  <w:r w:rsidR="00031C90"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/</w:t>
            </w: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OMPHR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Choir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OMKH2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Choral Conducting and Literature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OMNK2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ind w:right="-165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Methodology of Teaching Music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OMNS2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Methodology of Solfeggio Teaching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OMMF2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Music Folklore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OMPL2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Choral Literature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OMSOL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Contemporary Organ Literature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OMSL4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Solfeggio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THA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OMOV1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Fundamentals of Vocal Technique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OMKL4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Piano Practicum</w:t>
            </w:r>
            <w:r w:rsidR="0016506D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ART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611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OŠKPE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8"/>
                <w:lang w:val="hr-HR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31C90" w:rsidRPr="00031C90" w:rsidTr="00AC41C1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43.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OAZES2</w:t>
            </w:r>
          </w:p>
        </w:tc>
        <w:tc>
          <w:tcPr>
            <w:tcW w:w="1353" w:type="pct"/>
            <w:gridSpan w:val="3"/>
            <w:shd w:val="clear" w:color="auto" w:fill="auto"/>
            <w:vAlign w:val="center"/>
          </w:tcPr>
          <w:p w:rsidR="00031C90" w:rsidRPr="00F7228C" w:rsidRDefault="00422ACE" w:rsidP="00031C90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 xml:space="preserve">Fundamentals of Aesthetics </w:t>
            </w:r>
            <w:r w:rsidR="00031C90"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31C90" w:rsidRPr="00F7228C" w:rsidRDefault="00031C90" w:rsidP="00031C9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lang w:val="hr-HR"/>
              </w:rPr>
            </w:pPr>
            <w:r w:rsidRPr="00F7228C">
              <w:rPr>
                <w:rFonts w:ascii="Times New Roman" w:eastAsia="Arial" w:hAnsi="Times New Roman" w:cs="Times New Roman"/>
                <w:sz w:val="16"/>
                <w:lang w:val="hr-HR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31C90" w:rsidRPr="00F7228C" w:rsidRDefault="00963010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Mandatory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31C90" w:rsidRPr="00F7228C" w:rsidRDefault="00422ACE" w:rsidP="00E15EE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highlight w:val="yellow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SHS</w:t>
            </w: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20-3</w:t>
            </w: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16-24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  <w:t>42-48</w:t>
            </w: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  <w:tr w:rsidR="000E3E95" w:rsidRPr="00031C90" w:rsidTr="00AC41C1">
        <w:trPr>
          <w:trHeight w:val="240"/>
          <w:jc w:val="center"/>
        </w:trPr>
        <w:tc>
          <w:tcPr>
            <w:tcW w:w="2352" w:type="pct"/>
            <w:gridSpan w:val="6"/>
            <w:shd w:val="clear" w:color="auto" w:fill="auto"/>
            <w:noWrap/>
            <w:vAlign w:val="center"/>
          </w:tcPr>
          <w:p w:rsidR="000E3E95" w:rsidRPr="00F7228C" w:rsidRDefault="000E3E95" w:rsidP="003D14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7228C">
              <w:rPr>
                <w:rFonts w:ascii="Times New Roman" w:hAnsi="Times New Roman" w:cs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9" w:type="pct"/>
            <w:gridSpan w:val="5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</w:tcPr>
          <w:p w:rsidR="000E3E95" w:rsidRPr="00F7228C" w:rsidRDefault="000E3E95" w:rsidP="00031C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E3E95" w:rsidRPr="00F7228C" w:rsidRDefault="000E3E95" w:rsidP="00031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  <w:r w:rsidRPr="00F7228C"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:rsidR="000E3E95" w:rsidRPr="00F7228C" w:rsidRDefault="000E3E95" w:rsidP="00E15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r-HR"/>
              </w:rPr>
            </w:pPr>
          </w:p>
        </w:tc>
      </w:tr>
    </w:tbl>
    <w:p w:rsidR="00031C90" w:rsidRPr="00031C90" w:rsidRDefault="00031C90" w:rsidP="00031C90">
      <w:pPr>
        <w:spacing w:after="0" w:line="240" w:lineRule="auto"/>
        <w:rPr>
          <w:rFonts w:ascii="Arial" w:eastAsia="Calibri" w:hAnsi="Arial" w:cs="Arial"/>
          <w:sz w:val="16"/>
          <w:szCs w:val="16"/>
          <w:lang w:val="hr-HR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8"/>
      </w:tblGrid>
      <w:tr w:rsidR="00031C90" w:rsidRPr="00031C90" w:rsidTr="00031C90">
        <w:trPr>
          <w:trHeight w:val="240"/>
          <w:jc w:val="center"/>
        </w:trPr>
        <w:tc>
          <w:tcPr>
            <w:tcW w:w="5000" w:type="pct"/>
            <w:shd w:val="clear" w:color="auto" w:fill="F2F2F2"/>
            <w:noWrap/>
            <w:vAlign w:val="center"/>
          </w:tcPr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0"/>
                <w:szCs w:val="16"/>
                <w:lang w:val="hr-HR"/>
              </w:rPr>
            </w:pPr>
            <w:r w:rsidRPr="00DD7DC8">
              <w:rPr>
                <w:rFonts w:ascii="Arial" w:eastAsia="Calibri" w:hAnsi="Arial" w:cs="Arial"/>
                <w:b/>
                <w:noProof/>
                <w:sz w:val="20"/>
                <w:szCs w:val="16"/>
                <w:lang w:val="hr-HR"/>
              </w:rPr>
              <w:t>Abbreviations: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L – lectures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P – practice classes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OTM – other teaching methods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 w:rsidRPr="00DD7DC8"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I</w:t>
            </w: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RW – independent research work</w:t>
            </w:r>
          </w:p>
          <w:p w:rsidR="00DD7DC8" w:rsidRP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 w:rsidRPr="00DD7DC8"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RW – research work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ART – Artistic</w:t>
            </w:r>
          </w:p>
          <w:p w:rsidR="00DD7DC8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 w:rsidRPr="00DD7DC8"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 xml:space="preserve">SHS – </w:t>
            </w: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Social and Humanities Sciences</w:t>
            </w:r>
          </w:p>
          <w:p w:rsidR="00031C90" w:rsidRPr="003134C0" w:rsidRDefault="00DD7DC8" w:rsidP="003134C0">
            <w:pPr>
              <w:spacing w:after="0" w:line="240" w:lineRule="auto"/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</w:pPr>
            <w:r>
              <w:rPr>
                <w:rFonts w:ascii="Arial" w:eastAsia="Calibri" w:hAnsi="Arial" w:cs="Arial"/>
                <w:noProof/>
                <w:sz w:val="20"/>
                <w:szCs w:val="16"/>
                <w:lang w:val="hr-HR"/>
              </w:rPr>
              <w:t>THA – Theoretical and Artistic</w:t>
            </w:r>
          </w:p>
        </w:tc>
      </w:tr>
    </w:tbl>
    <w:p w:rsidR="00031C90" w:rsidRDefault="00031C90"/>
    <w:sectPr w:rsidR="00031C90" w:rsidSect="00031C90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C90"/>
    <w:rsid w:val="000133A3"/>
    <w:rsid w:val="00031C90"/>
    <w:rsid w:val="000E3E95"/>
    <w:rsid w:val="0016506D"/>
    <w:rsid w:val="001D7C0C"/>
    <w:rsid w:val="00260304"/>
    <w:rsid w:val="003134C0"/>
    <w:rsid w:val="003C497A"/>
    <w:rsid w:val="00422ACE"/>
    <w:rsid w:val="004F0FA9"/>
    <w:rsid w:val="00504CAD"/>
    <w:rsid w:val="00561BD0"/>
    <w:rsid w:val="005B103D"/>
    <w:rsid w:val="006206AD"/>
    <w:rsid w:val="0079442D"/>
    <w:rsid w:val="00917533"/>
    <w:rsid w:val="00963010"/>
    <w:rsid w:val="009C1629"/>
    <w:rsid w:val="00A33BED"/>
    <w:rsid w:val="00A826CA"/>
    <w:rsid w:val="00AC41C1"/>
    <w:rsid w:val="00B25624"/>
    <w:rsid w:val="00B576EA"/>
    <w:rsid w:val="00DA19F0"/>
    <w:rsid w:val="00DD7DC8"/>
    <w:rsid w:val="00E15EE9"/>
    <w:rsid w:val="00F267F7"/>
    <w:rsid w:val="00F72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166B-1601-4B44-9BA6-BF4D383A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</cp:lastModifiedBy>
  <cp:revision>11</cp:revision>
  <dcterms:created xsi:type="dcterms:W3CDTF">2025-01-14T08:27:00Z</dcterms:created>
  <dcterms:modified xsi:type="dcterms:W3CDTF">2025-03-24T08:49:00Z</dcterms:modified>
</cp:coreProperties>
</file>